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DA8A" w14:textId="77777777" w:rsidR="00B32A2F" w:rsidRPr="001C6373" w:rsidRDefault="00B32A2F" w:rsidP="001C6373">
      <w:pPr>
        <w:pStyle w:val="a3"/>
        <w:ind w:left="0" w:firstLine="0"/>
        <w:jc w:val="right"/>
      </w:pPr>
      <w:r w:rsidRPr="001C6373">
        <w:t>ПРОЕКТ</w:t>
      </w:r>
    </w:p>
    <w:p w14:paraId="38293A52" w14:textId="77777777" w:rsidR="00B32A2F" w:rsidRDefault="00B32A2F" w:rsidP="00B32A2F">
      <w:pPr>
        <w:pStyle w:val="a3"/>
        <w:spacing w:before="182"/>
        <w:ind w:left="0" w:firstLine="0"/>
        <w:jc w:val="left"/>
        <w:rPr>
          <w:sz w:val="18"/>
        </w:rPr>
      </w:pPr>
    </w:p>
    <w:p w14:paraId="20AF400C" w14:textId="77777777" w:rsidR="00B32A2F" w:rsidRPr="001C6373" w:rsidRDefault="00B32A2F" w:rsidP="00B32A2F">
      <w:pPr>
        <w:pStyle w:val="1"/>
        <w:ind w:left="0" w:right="7" w:firstLine="0"/>
        <w:jc w:val="center"/>
        <w:rPr>
          <w:spacing w:val="-5"/>
          <w:sz w:val="28"/>
          <w:szCs w:val="28"/>
        </w:rPr>
      </w:pPr>
      <w:r w:rsidRPr="001C6373">
        <w:rPr>
          <w:sz w:val="28"/>
          <w:szCs w:val="28"/>
        </w:rPr>
        <w:t>ПОСТАНОВЛЕНИЕ</w:t>
      </w:r>
      <w:r w:rsidRPr="001C6373">
        <w:rPr>
          <w:spacing w:val="56"/>
          <w:sz w:val="28"/>
          <w:szCs w:val="28"/>
        </w:rPr>
        <w:t xml:space="preserve"> </w:t>
      </w:r>
    </w:p>
    <w:p w14:paraId="7E38C12E" w14:textId="77777777" w:rsidR="00B32A2F" w:rsidRPr="001C6373" w:rsidRDefault="00B32A2F" w:rsidP="00B32A2F">
      <w:pPr>
        <w:pStyle w:val="1"/>
        <w:ind w:left="0" w:right="7" w:firstLine="0"/>
        <w:jc w:val="center"/>
        <w:rPr>
          <w:sz w:val="28"/>
          <w:szCs w:val="28"/>
        </w:rPr>
      </w:pPr>
    </w:p>
    <w:p w14:paraId="62580416" w14:textId="77777777" w:rsidR="00B32A2F" w:rsidRDefault="00B32A2F" w:rsidP="00B32A2F">
      <w:pPr>
        <w:pStyle w:val="a3"/>
        <w:spacing w:before="1"/>
        <w:ind w:left="0" w:firstLine="0"/>
        <w:jc w:val="left"/>
        <w:rPr>
          <w:b/>
        </w:rPr>
      </w:pPr>
    </w:p>
    <w:p w14:paraId="65A19BED" w14:textId="77777777" w:rsidR="00B32A2F" w:rsidRDefault="00B32A2F" w:rsidP="00B32A2F">
      <w:pPr>
        <w:pStyle w:val="a3"/>
        <w:tabs>
          <w:tab w:val="left" w:pos="5877"/>
        </w:tabs>
        <w:ind w:firstLine="0"/>
        <w:jc w:val="left"/>
      </w:pPr>
      <w:r>
        <w:t>от</w:t>
      </w:r>
      <w:r>
        <w:rPr>
          <w:spacing w:val="61"/>
        </w:rPr>
        <w:t xml:space="preserve"> </w:t>
      </w:r>
      <w:r>
        <w:t>«_____ » ________2024</w:t>
      </w:r>
      <w:r>
        <w:rPr>
          <w:spacing w:val="60"/>
        </w:rPr>
        <w:t xml:space="preserve"> </w:t>
      </w:r>
      <w:r>
        <w:rPr>
          <w:spacing w:val="-2"/>
        </w:rPr>
        <w:t>года.</w:t>
      </w:r>
      <w:r w:rsidR="006864EC">
        <w:rPr>
          <w:spacing w:val="-2"/>
        </w:rPr>
        <w:t xml:space="preserve">                                                                      №______</w:t>
      </w:r>
    </w:p>
    <w:p w14:paraId="03E7CE6F" w14:textId="77777777" w:rsidR="00B32A2F" w:rsidRDefault="00B32A2F" w:rsidP="00B32A2F">
      <w:pPr>
        <w:pStyle w:val="a3"/>
        <w:ind w:left="0" w:firstLine="0"/>
        <w:jc w:val="left"/>
      </w:pPr>
    </w:p>
    <w:p w14:paraId="6EE72B0C" w14:textId="77777777" w:rsidR="00B32A2F" w:rsidRDefault="00B32A2F" w:rsidP="00B32A2F">
      <w:pPr>
        <w:pStyle w:val="a3"/>
        <w:ind w:left="0" w:firstLine="0"/>
        <w:jc w:val="left"/>
      </w:pPr>
    </w:p>
    <w:p w14:paraId="356B6A70" w14:textId="77777777" w:rsidR="00B32A2F" w:rsidRDefault="00B32A2F" w:rsidP="00B32A2F">
      <w:pPr>
        <w:pStyle w:val="a3"/>
        <w:ind w:left="0" w:firstLine="0"/>
        <w:jc w:val="center"/>
      </w:pPr>
    </w:p>
    <w:p w14:paraId="74DF26EC" w14:textId="77777777" w:rsidR="006864EC" w:rsidRPr="001C6373" w:rsidRDefault="00B32A2F" w:rsidP="006864EC">
      <w:pPr>
        <w:pStyle w:val="2"/>
        <w:ind w:left="140" w:right="53"/>
        <w:jc w:val="left"/>
        <w:rPr>
          <w:sz w:val="28"/>
          <w:szCs w:val="28"/>
        </w:rPr>
      </w:pPr>
      <w:bookmarkStart w:id="0" w:name="Об_утверждении_Порядка_осуществления_бюд"/>
      <w:bookmarkEnd w:id="0"/>
      <w:r w:rsidRPr="001C6373">
        <w:rPr>
          <w:sz w:val="28"/>
          <w:szCs w:val="28"/>
        </w:rPr>
        <w:t xml:space="preserve">Об утверждении Порядка </w:t>
      </w:r>
    </w:p>
    <w:p w14:paraId="2FE51C94" w14:textId="77777777" w:rsidR="006864EC" w:rsidRPr="001C6373" w:rsidRDefault="00B32A2F" w:rsidP="006864EC">
      <w:pPr>
        <w:pStyle w:val="2"/>
        <w:ind w:left="140" w:right="53"/>
        <w:jc w:val="left"/>
        <w:rPr>
          <w:sz w:val="28"/>
          <w:szCs w:val="28"/>
        </w:rPr>
      </w:pPr>
      <w:r w:rsidRPr="001C6373">
        <w:rPr>
          <w:sz w:val="28"/>
          <w:szCs w:val="28"/>
        </w:rPr>
        <w:t xml:space="preserve">осуществления бюджетных инвестиций </w:t>
      </w:r>
    </w:p>
    <w:p w14:paraId="03862286" w14:textId="77777777" w:rsidR="006864EC" w:rsidRPr="001C6373" w:rsidRDefault="00B32A2F" w:rsidP="006864EC">
      <w:pPr>
        <w:pStyle w:val="2"/>
        <w:ind w:left="140" w:right="53"/>
        <w:jc w:val="left"/>
        <w:rPr>
          <w:spacing w:val="-7"/>
          <w:sz w:val="28"/>
          <w:szCs w:val="28"/>
        </w:rPr>
      </w:pPr>
      <w:r w:rsidRPr="001C6373">
        <w:rPr>
          <w:sz w:val="28"/>
          <w:szCs w:val="28"/>
        </w:rPr>
        <w:t>в форме капитальных</w:t>
      </w:r>
      <w:r w:rsidRPr="001C6373">
        <w:rPr>
          <w:spacing w:val="-7"/>
          <w:sz w:val="28"/>
          <w:szCs w:val="28"/>
        </w:rPr>
        <w:t xml:space="preserve"> </w:t>
      </w:r>
      <w:r w:rsidRPr="001C6373">
        <w:rPr>
          <w:sz w:val="28"/>
          <w:szCs w:val="28"/>
        </w:rPr>
        <w:t>вложений</w:t>
      </w:r>
      <w:r w:rsidRPr="001C6373">
        <w:rPr>
          <w:spacing w:val="-7"/>
          <w:sz w:val="28"/>
          <w:szCs w:val="28"/>
        </w:rPr>
        <w:t xml:space="preserve"> </w:t>
      </w:r>
      <w:r w:rsidRPr="001C6373">
        <w:rPr>
          <w:sz w:val="28"/>
          <w:szCs w:val="28"/>
        </w:rPr>
        <w:t>в</w:t>
      </w:r>
      <w:r w:rsidRPr="001C6373">
        <w:rPr>
          <w:spacing w:val="-7"/>
          <w:sz w:val="28"/>
          <w:szCs w:val="28"/>
        </w:rPr>
        <w:t xml:space="preserve"> </w:t>
      </w:r>
    </w:p>
    <w:p w14:paraId="4BE73077" w14:textId="77777777" w:rsidR="006864EC" w:rsidRPr="001C6373" w:rsidRDefault="00B32A2F" w:rsidP="006864EC">
      <w:pPr>
        <w:pStyle w:val="2"/>
        <w:ind w:left="140" w:right="53"/>
        <w:jc w:val="left"/>
        <w:rPr>
          <w:sz w:val="28"/>
          <w:szCs w:val="28"/>
        </w:rPr>
      </w:pPr>
      <w:r w:rsidRPr="001C6373">
        <w:rPr>
          <w:sz w:val="28"/>
          <w:szCs w:val="28"/>
        </w:rPr>
        <w:t>объекты</w:t>
      </w:r>
      <w:r w:rsidRPr="001C6373">
        <w:rPr>
          <w:spacing w:val="-7"/>
          <w:sz w:val="28"/>
          <w:szCs w:val="28"/>
        </w:rPr>
        <w:t xml:space="preserve"> </w:t>
      </w:r>
      <w:r w:rsidRPr="001C6373">
        <w:rPr>
          <w:sz w:val="28"/>
          <w:szCs w:val="28"/>
        </w:rPr>
        <w:t>муниципальной</w:t>
      </w:r>
      <w:r w:rsidRPr="001C6373">
        <w:rPr>
          <w:spacing w:val="-7"/>
          <w:sz w:val="28"/>
          <w:szCs w:val="28"/>
        </w:rPr>
        <w:t xml:space="preserve"> </w:t>
      </w:r>
      <w:r w:rsidRPr="001C6373">
        <w:rPr>
          <w:sz w:val="28"/>
          <w:szCs w:val="28"/>
        </w:rPr>
        <w:t>собственности,</w:t>
      </w:r>
    </w:p>
    <w:p w14:paraId="7F3B3180" w14:textId="77777777" w:rsidR="006864EC" w:rsidRPr="001C6373" w:rsidRDefault="00B32A2F" w:rsidP="006864EC">
      <w:pPr>
        <w:pStyle w:val="2"/>
        <w:ind w:left="140" w:right="53"/>
        <w:jc w:val="left"/>
        <w:rPr>
          <w:sz w:val="28"/>
          <w:szCs w:val="28"/>
        </w:rPr>
      </w:pPr>
      <w:r w:rsidRPr="001C6373">
        <w:rPr>
          <w:spacing w:val="-7"/>
          <w:sz w:val="28"/>
          <w:szCs w:val="28"/>
        </w:rPr>
        <w:t xml:space="preserve"> </w:t>
      </w:r>
      <w:r w:rsidRPr="001C6373">
        <w:rPr>
          <w:sz w:val="28"/>
          <w:szCs w:val="28"/>
        </w:rPr>
        <w:t>а</w:t>
      </w:r>
      <w:r w:rsidRPr="001C6373">
        <w:rPr>
          <w:spacing w:val="-7"/>
          <w:sz w:val="28"/>
          <w:szCs w:val="28"/>
        </w:rPr>
        <w:t xml:space="preserve"> </w:t>
      </w:r>
      <w:r w:rsidRPr="001C6373">
        <w:rPr>
          <w:sz w:val="28"/>
          <w:szCs w:val="28"/>
        </w:rPr>
        <w:t>также</w:t>
      </w:r>
      <w:r w:rsidRPr="001C6373">
        <w:rPr>
          <w:spacing w:val="-8"/>
          <w:sz w:val="28"/>
          <w:szCs w:val="28"/>
        </w:rPr>
        <w:t xml:space="preserve"> </w:t>
      </w:r>
      <w:r w:rsidRPr="001C6373">
        <w:rPr>
          <w:sz w:val="28"/>
          <w:szCs w:val="28"/>
        </w:rPr>
        <w:t xml:space="preserve">принятия решений о подготовке </w:t>
      </w:r>
    </w:p>
    <w:p w14:paraId="1CE6E766" w14:textId="77777777" w:rsidR="006864EC" w:rsidRPr="001C6373" w:rsidRDefault="00B32A2F" w:rsidP="006864EC">
      <w:pPr>
        <w:pStyle w:val="2"/>
        <w:ind w:left="140" w:right="53"/>
        <w:jc w:val="left"/>
        <w:rPr>
          <w:sz w:val="28"/>
          <w:szCs w:val="28"/>
        </w:rPr>
      </w:pPr>
      <w:r w:rsidRPr="001C6373">
        <w:rPr>
          <w:sz w:val="28"/>
          <w:szCs w:val="28"/>
        </w:rPr>
        <w:t xml:space="preserve">и реализации бюджетных инвестиций </w:t>
      </w:r>
    </w:p>
    <w:p w14:paraId="6147FD1C" w14:textId="77777777" w:rsidR="00B32A2F" w:rsidRPr="001C6373" w:rsidRDefault="00B32A2F" w:rsidP="006864EC">
      <w:pPr>
        <w:pStyle w:val="2"/>
        <w:ind w:left="140" w:right="53"/>
        <w:jc w:val="left"/>
        <w:rPr>
          <w:sz w:val="28"/>
          <w:szCs w:val="28"/>
        </w:rPr>
      </w:pPr>
      <w:r w:rsidRPr="001C6373">
        <w:rPr>
          <w:sz w:val="28"/>
          <w:szCs w:val="28"/>
        </w:rPr>
        <w:t>в указанные объекты.</w:t>
      </w:r>
    </w:p>
    <w:p w14:paraId="21C5F8D6" w14:textId="77777777" w:rsidR="00B32A2F" w:rsidRPr="001C6373" w:rsidRDefault="00B32A2F" w:rsidP="00B32A2F">
      <w:pPr>
        <w:pStyle w:val="a3"/>
        <w:ind w:left="0" w:firstLine="0"/>
        <w:jc w:val="left"/>
        <w:rPr>
          <w:b/>
          <w:sz w:val="28"/>
          <w:szCs w:val="28"/>
        </w:rPr>
      </w:pPr>
    </w:p>
    <w:p w14:paraId="54693BA7" w14:textId="3EDE2006" w:rsidR="00B32A2F" w:rsidRPr="001C6373" w:rsidRDefault="00B32A2F" w:rsidP="001C6373">
      <w:pPr>
        <w:pStyle w:val="a3"/>
        <w:ind w:left="207" w:firstLine="0"/>
        <w:jc w:val="left"/>
        <w:rPr>
          <w:sz w:val="28"/>
          <w:szCs w:val="28"/>
        </w:rPr>
      </w:pPr>
      <w:r w:rsidRPr="001C6373">
        <w:rPr>
          <w:sz w:val="28"/>
          <w:szCs w:val="28"/>
        </w:rPr>
        <w:t xml:space="preserve">          В</w:t>
      </w:r>
      <w:r w:rsidRPr="001C6373">
        <w:rPr>
          <w:spacing w:val="-11"/>
          <w:sz w:val="28"/>
          <w:szCs w:val="28"/>
        </w:rPr>
        <w:t xml:space="preserve"> </w:t>
      </w:r>
      <w:r w:rsidRPr="001C6373">
        <w:rPr>
          <w:sz w:val="28"/>
          <w:szCs w:val="28"/>
        </w:rPr>
        <w:t>соответствии</w:t>
      </w:r>
      <w:r w:rsidRPr="001C6373">
        <w:rPr>
          <w:spacing w:val="-8"/>
          <w:sz w:val="28"/>
          <w:szCs w:val="28"/>
        </w:rPr>
        <w:t xml:space="preserve"> </w:t>
      </w:r>
      <w:r w:rsidRPr="001C6373">
        <w:rPr>
          <w:sz w:val="28"/>
          <w:szCs w:val="28"/>
        </w:rPr>
        <w:t>со</w:t>
      </w:r>
      <w:r w:rsidRPr="001C6373">
        <w:rPr>
          <w:spacing w:val="-9"/>
          <w:sz w:val="28"/>
          <w:szCs w:val="28"/>
        </w:rPr>
        <w:t xml:space="preserve"> </w:t>
      </w:r>
      <w:r w:rsidRPr="001C6373">
        <w:rPr>
          <w:sz w:val="28"/>
          <w:szCs w:val="28"/>
        </w:rPr>
        <w:t>статьей</w:t>
      </w:r>
      <w:r w:rsidRPr="001C6373">
        <w:rPr>
          <w:spacing w:val="-8"/>
          <w:sz w:val="28"/>
          <w:szCs w:val="28"/>
        </w:rPr>
        <w:t xml:space="preserve"> </w:t>
      </w:r>
      <w:r w:rsidRPr="001C6373">
        <w:rPr>
          <w:sz w:val="28"/>
          <w:szCs w:val="28"/>
        </w:rPr>
        <w:t>79</w:t>
      </w:r>
      <w:r w:rsidRPr="001C6373">
        <w:rPr>
          <w:spacing w:val="-9"/>
          <w:sz w:val="28"/>
          <w:szCs w:val="28"/>
        </w:rPr>
        <w:t xml:space="preserve"> </w:t>
      </w:r>
      <w:r w:rsidRPr="001C6373">
        <w:rPr>
          <w:sz w:val="28"/>
          <w:szCs w:val="28"/>
        </w:rPr>
        <w:t>Бюджетного</w:t>
      </w:r>
      <w:r w:rsidRPr="001C6373">
        <w:rPr>
          <w:spacing w:val="-8"/>
          <w:sz w:val="28"/>
          <w:szCs w:val="28"/>
        </w:rPr>
        <w:t xml:space="preserve"> </w:t>
      </w:r>
      <w:r w:rsidRPr="001C6373">
        <w:rPr>
          <w:sz w:val="28"/>
          <w:szCs w:val="28"/>
        </w:rPr>
        <w:t>кодекса</w:t>
      </w:r>
      <w:r w:rsidRPr="001C6373">
        <w:rPr>
          <w:spacing w:val="-9"/>
          <w:sz w:val="28"/>
          <w:szCs w:val="28"/>
        </w:rPr>
        <w:t xml:space="preserve"> </w:t>
      </w:r>
      <w:r w:rsidRPr="001C6373">
        <w:rPr>
          <w:sz w:val="28"/>
          <w:szCs w:val="28"/>
        </w:rPr>
        <w:t>Российской</w:t>
      </w:r>
      <w:r w:rsidRPr="001C6373">
        <w:rPr>
          <w:spacing w:val="-10"/>
          <w:sz w:val="28"/>
          <w:szCs w:val="28"/>
        </w:rPr>
        <w:t xml:space="preserve"> </w:t>
      </w:r>
      <w:r w:rsidRPr="001C6373">
        <w:rPr>
          <w:spacing w:val="-2"/>
          <w:sz w:val="28"/>
          <w:szCs w:val="28"/>
        </w:rPr>
        <w:t>Федерации,</w:t>
      </w:r>
      <w:r w:rsidR="001C6373">
        <w:rPr>
          <w:spacing w:val="-2"/>
          <w:sz w:val="28"/>
          <w:szCs w:val="28"/>
        </w:rPr>
        <w:t xml:space="preserve"> </w:t>
      </w:r>
      <w:r w:rsidRPr="001C6373">
        <w:rPr>
          <w:spacing w:val="-2"/>
          <w:sz w:val="28"/>
          <w:szCs w:val="28"/>
        </w:rPr>
        <w:t>руководствуясь</w:t>
      </w:r>
      <w:r w:rsidRPr="001C6373">
        <w:rPr>
          <w:spacing w:val="1"/>
          <w:sz w:val="28"/>
          <w:szCs w:val="28"/>
        </w:rPr>
        <w:t xml:space="preserve"> </w:t>
      </w:r>
      <w:r w:rsidRPr="001C6373">
        <w:rPr>
          <w:spacing w:val="-2"/>
          <w:sz w:val="28"/>
          <w:szCs w:val="28"/>
        </w:rPr>
        <w:t>Уставом</w:t>
      </w:r>
      <w:r w:rsidRPr="001C6373">
        <w:rPr>
          <w:spacing w:val="1"/>
          <w:sz w:val="28"/>
          <w:szCs w:val="28"/>
        </w:rPr>
        <w:t xml:space="preserve"> </w:t>
      </w:r>
      <w:r w:rsidR="009C7AF1" w:rsidRPr="001C6373">
        <w:rPr>
          <w:spacing w:val="-2"/>
          <w:sz w:val="28"/>
          <w:szCs w:val="28"/>
        </w:rPr>
        <w:t>Сончинского</w:t>
      </w:r>
      <w:r w:rsidRPr="001C6373">
        <w:rPr>
          <w:spacing w:val="-2"/>
          <w:sz w:val="28"/>
          <w:szCs w:val="28"/>
        </w:rPr>
        <w:t xml:space="preserve"> сельского поселения Каменского муниципального района Воронежской области</w:t>
      </w:r>
    </w:p>
    <w:p w14:paraId="642256FF" w14:textId="77777777" w:rsidR="00B32A2F" w:rsidRPr="001C6373" w:rsidRDefault="00B32A2F" w:rsidP="00B32A2F">
      <w:pPr>
        <w:pStyle w:val="a3"/>
        <w:spacing w:before="36"/>
        <w:ind w:left="0" w:firstLine="0"/>
        <w:jc w:val="left"/>
        <w:rPr>
          <w:sz w:val="28"/>
          <w:szCs w:val="28"/>
        </w:rPr>
      </w:pPr>
    </w:p>
    <w:p w14:paraId="147072F8" w14:textId="77777777" w:rsidR="00B32A2F" w:rsidRPr="001C6373" w:rsidRDefault="00B32A2F" w:rsidP="00B32A2F">
      <w:pPr>
        <w:pStyle w:val="1"/>
        <w:ind w:firstLine="0"/>
        <w:jc w:val="center"/>
        <w:rPr>
          <w:spacing w:val="-2"/>
          <w:sz w:val="28"/>
          <w:szCs w:val="28"/>
        </w:rPr>
      </w:pPr>
      <w:r w:rsidRPr="001C6373">
        <w:rPr>
          <w:spacing w:val="-2"/>
          <w:sz w:val="28"/>
          <w:szCs w:val="28"/>
        </w:rPr>
        <w:t>ПОСТАНОВЛЯЮ:</w:t>
      </w:r>
    </w:p>
    <w:p w14:paraId="38F75103" w14:textId="77777777" w:rsidR="00B32A2F" w:rsidRPr="001C6373" w:rsidRDefault="00B32A2F" w:rsidP="00B32A2F">
      <w:pPr>
        <w:pStyle w:val="1"/>
        <w:ind w:firstLine="0"/>
        <w:jc w:val="left"/>
        <w:rPr>
          <w:sz w:val="28"/>
          <w:szCs w:val="28"/>
        </w:rPr>
      </w:pPr>
    </w:p>
    <w:p w14:paraId="02EBAD6B" w14:textId="77777777" w:rsidR="00B32A2F" w:rsidRPr="001C6373" w:rsidRDefault="00B32A2F" w:rsidP="00B32A2F">
      <w:pPr>
        <w:pStyle w:val="a5"/>
        <w:numPr>
          <w:ilvl w:val="0"/>
          <w:numId w:val="1"/>
        </w:numPr>
        <w:tabs>
          <w:tab w:val="left" w:pos="740"/>
        </w:tabs>
        <w:ind w:right="640"/>
        <w:rPr>
          <w:sz w:val="28"/>
          <w:szCs w:val="28"/>
        </w:rPr>
      </w:pPr>
      <w:bookmarkStart w:id="1" w:name="1.Утвердить_порядок_осуществления_бюджет"/>
      <w:bookmarkEnd w:id="1"/>
      <w:r w:rsidRPr="001C6373">
        <w:rPr>
          <w:sz w:val="28"/>
          <w:szCs w:val="28"/>
        </w:rPr>
        <w:t>Утвердить</w:t>
      </w:r>
      <w:r w:rsidRPr="001C6373">
        <w:rPr>
          <w:spacing w:val="-6"/>
          <w:sz w:val="28"/>
          <w:szCs w:val="28"/>
        </w:rPr>
        <w:t xml:space="preserve"> </w:t>
      </w:r>
      <w:r w:rsidRPr="001C6373">
        <w:rPr>
          <w:sz w:val="28"/>
          <w:szCs w:val="28"/>
        </w:rPr>
        <w:t>порядок</w:t>
      </w:r>
      <w:r w:rsidRPr="001C6373">
        <w:rPr>
          <w:spacing w:val="-5"/>
          <w:sz w:val="28"/>
          <w:szCs w:val="28"/>
        </w:rPr>
        <w:t xml:space="preserve"> </w:t>
      </w:r>
      <w:r w:rsidRPr="001C6373">
        <w:rPr>
          <w:sz w:val="28"/>
          <w:szCs w:val="28"/>
        </w:rPr>
        <w:t>осуществления</w:t>
      </w:r>
      <w:r w:rsidRPr="001C6373">
        <w:rPr>
          <w:spacing w:val="-5"/>
          <w:sz w:val="28"/>
          <w:szCs w:val="28"/>
        </w:rPr>
        <w:t xml:space="preserve"> </w:t>
      </w:r>
      <w:r w:rsidRPr="001C6373">
        <w:rPr>
          <w:sz w:val="28"/>
          <w:szCs w:val="28"/>
        </w:rPr>
        <w:t>бюджетных</w:t>
      </w:r>
      <w:r w:rsidRPr="001C6373">
        <w:rPr>
          <w:spacing w:val="-5"/>
          <w:sz w:val="28"/>
          <w:szCs w:val="28"/>
        </w:rPr>
        <w:t xml:space="preserve"> </w:t>
      </w:r>
      <w:r w:rsidRPr="001C6373">
        <w:rPr>
          <w:sz w:val="28"/>
          <w:szCs w:val="28"/>
        </w:rPr>
        <w:t>инвестиций</w:t>
      </w:r>
      <w:r w:rsidRPr="001C6373">
        <w:rPr>
          <w:spacing w:val="-5"/>
          <w:sz w:val="28"/>
          <w:szCs w:val="28"/>
        </w:rPr>
        <w:t xml:space="preserve"> </w:t>
      </w:r>
      <w:r w:rsidRPr="001C6373">
        <w:rPr>
          <w:sz w:val="28"/>
          <w:szCs w:val="28"/>
        </w:rPr>
        <w:t>в</w:t>
      </w:r>
      <w:r w:rsidRPr="001C6373">
        <w:rPr>
          <w:spacing w:val="-6"/>
          <w:sz w:val="28"/>
          <w:szCs w:val="28"/>
        </w:rPr>
        <w:t xml:space="preserve"> </w:t>
      </w:r>
      <w:r w:rsidRPr="001C6373">
        <w:rPr>
          <w:sz w:val="28"/>
          <w:szCs w:val="28"/>
        </w:rPr>
        <w:t>форме</w:t>
      </w:r>
      <w:r w:rsidRPr="001C6373">
        <w:rPr>
          <w:spacing w:val="-6"/>
          <w:sz w:val="28"/>
          <w:szCs w:val="28"/>
        </w:rPr>
        <w:t xml:space="preserve"> </w:t>
      </w:r>
      <w:r w:rsidRPr="001C6373">
        <w:rPr>
          <w:sz w:val="28"/>
          <w:szCs w:val="28"/>
        </w:rPr>
        <w:t>капитальных вложений в объекты муниципальной собственности, а также принятия решений о подготовке и реализации бюджетных</w:t>
      </w:r>
      <w:r w:rsidR="006864EC" w:rsidRPr="001C6373">
        <w:rPr>
          <w:sz w:val="28"/>
          <w:szCs w:val="28"/>
        </w:rPr>
        <w:t xml:space="preserve"> инвестиций в указанные объекты.</w:t>
      </w:r>
    </w:p>
    <w:p w14:paraId="2668A6BB" w14:textId="5F83D4FB" w:rsidR="00B32A2F" w:rsidRPr="001C6373" w:rsidRDefault="00B32A2F" w:rsidP="00B32A2F">
      <w:pPr>
        <w:pStyle w:val="a5"/>
        <w:numPr>
          <w:ilvl w:val="0"/>
          <w:numId w:val="1"/>
        </w:numPr>
        <w:tabs>
          <w:tab w:val="left" w:pos="394"/>
        </w:tabs>
        <w:spacing w:before="1"/>
        <w:ind w:right="149"/>
        <w:rPr>
          <w:sz w:val="28"/>
          <w:szCs w:val="28"/>
        </w:rPr>
      </w:pPr>
      <w:r w:rsidRPr="001C6373">
        <w:rPr>
          <w:sz w:val="28"/>
          <w:szCs w:val="28"/>
        </w:rPr>
        <w:t xml:space="preserve">Настоящее постановление подлежит обнародованию путём размещения на официальном сайте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w:t>
      </w:r>
      <w:r w:rsidR="006864EC" w:rsidRPr="001C6373">
        <w:rPr>
          <w:sz w:val="28"/>
          <w:szCs w:val="28"/>
        </w:rPr>
        <w:t>.</w:t>
      </w:r>
    </w:p>
    <w:p w14:paraId="17D12B01" w14:textId="77777777" w:rsidR="00B32A2F" w:rsidRPr="001C6373" w:rsidRDefault="00B32A2F" w:rsidP="00B32A2F">
      <w:pPr>
        <w:pStyle w:val="a5"/>
        <w:numPr>
          <w:ilvl w:val="0"/>
          <w:numId w:val="1"/>
        </w:numPr>
        <w:tabs>
          <w:tab w:val="left" w:pos="440"/>
        </w:tabs>
        <w:spacing w:before="5"/>
        <w:rPr>
          <w:sz w:val="28"/>
          <w:szCs w:val="28"/>
        </w:rPr>
      </w:pPr>
      <w:r w:rsidRPr="001C6373">
        <w:rPr>
          <w:sz w:val="28"/>
          <w:szCs w:val="28"/>
        </w:rPr>
        <w:t>Настоящее</w:t>
      </w:r>
      <w:r w:rsidRPr="001C6373">
        <w:rPr>
          <w:spacing w:val="-5"/>
          <w:sz w:val="28"/>
          <w:szCs w:val="28"/>
        </w:rPr>
        <w:t xml:space="preserve"> </w:t>
      </w:r>
      <w:r w:rsidRPr="001C6373">
        <w:rPr>
          <w:sz w:val="28"/>
          <w:szCs w:val="28"/>
        </w:rPr>
        <w:t>постановление</w:t>
      </w:r>
      <w:r w:rsidRPr="001C6373">
        <w:rPr>
          <w:spacing w:val="-3"/>
          <w:sz w:val="28"/>
          <w:szCs w:val="28"/>
        </w:rPr>
        <w:t xml:space="preserve"> </w:t>
      </w:r>
      <w:r w:rsidRPr="001C6373">
        <w:rPr>
          <w:sz w:val="28"/>
          <w:szCs w:val="28"/>
        </w:rPr>
        <w:t>вступает</w:t>
      </w:r>
      <w:r w:rsidRPr="001C6373">
        <w:rPr>
          <w:spacing w:val="-2"/>
          <w:sz w:val="28"/>
          <w:szCs w:val="28"/>
        </w:rPr>
        <w:t xml:space="preserve"> </w:t>
      </w:r>
      <w:r w:rsidRPr="001C6373">
        <w:rPr>
          <w:sz w:val="28"/>
          <w:szCs w:val="28"/>
        </w:rPr>
        <w:t>в</w:t>
      </w:r>
      <w:r w:rsidRPr="001C6373">
        <w:rPr>
          <w:spacing w:val="-3"/>
          <w:sz w:val="28"/>
          <w:szCs w:val="28"/>
        </w:rPr>
        <w:t xml:space="preserve"> </w:t>
      </w:r>
      <w:r w:rsidRPr="001C6373">
        <w:rPr>
          <w:sz w:val="28"/>
          <w:szCs w:val="28"/>
        </w:rPr>
        <w:t>силу</w:t>
      </w:r>
      <w:r w:rsidRPr="001C6373">
        <w:rPr>
          <w:spacing w:val="-2"/>
          <w:sz w:val="28"/>
          <w:szCs w:val="28"/>
        </w:rPr>
        <w:t xml:space="preserve"> </w:t>
      </w:r>
      <w:r w:rsidRPr="001C6373">
        <w:rPr>
          <w:sz w:val="28"/>
          <w:szCs w:val="28"/>
        </w:rPr>
        <w:t>со</w:t>
      </w:r>
      <w:r w:rsidRPr="001C6373">
        <w:rPr>
          <w:spacing w:val="-2"/>
          <w:sz w:val="28"/>
          <w:szCs w:val="28"/>
        </w:rPr>
        <w:t xml:space="preserve"> </w:t>
      </w:r>
      <w:r w:rsidRPr="001C6373">
        <w:rPr>
          <w:sz w:val="28"/>
          <w:szCs w:val="28"/>
        </w:rPr>
        <w:t>дня</w:t>
      </w:r>
      <w:r w:rsidRPr="001C6373">
        <w:rPr>
          <w:spacing w:val="-2"/>
          <w:sz w:val="28"/>
          <w:szCs w:val="28"/>
        </w:rPr>
        <w:t xml:space="preserve"> </w:t>
      </w:r>
      <w:r w:rsidRPr="001C6373">
        <w:rPr>
          <w:sz w:val="28"/>
          <w:szCs w:val="28"/>
        </w:rPr>
        <w:t>его</w:t>
      </w:r>
      <w:r w:rsidRPr="001C6373">
        <w:rPr>
          <w:spacing w:val="-1"/>
          <w:sz w:val="28"/>
          <w:szCs w:val="28"/>
        </w:rPr>
        <w:t xml:space="preserve"> </w:t>
      </w:r>
      <w:r w:rsidR="006864EC" w:rsidRPr="001C6373">
        <w:rPr>
          <w:spacing w:val="-2"/>
          <w:sz w:val="28"/>
          <w:szCs w:val="28"/>
        </w:rPr>
        <w:t>обнародования.</w:t>
      </w:r>
    </w:p>
    <w:p w14:paraId="4E6B9264" w14:textId="77777777" w:rsidR="00B32A2F" w:rsidRPr="001C6373" w:rsidRDefault="00B32A2F" w:rsidP="00B32A2F">
      <w:pPr>
        <w:pStyle w:val="a5"/>
        <w:numPr>
          <w:ilvl w:val="0"/>
          <w:numId w:val="1"/>
        </w:numPr>
        <w:tabs>
          <w:tab w:val="left" w:pos="380"/>
        </w:tabs>
        <w:spacing w:before="4"/>
        <w:rPr>
          <w:sz w:val="28"/>
          <w:szCs w:val="28"/>
        </w:rPr>
      </w:pPr>
      <w:r w:rsidRPr="001C6373">
        <w:rPr>
          <w:sz w:val="28"/>
          <w:szCs w:val="28"/>
        </w:rPr>
        <w:t>Контроль</w:t>
      </w:r>
      <w:r w:rsidRPr="001C6373">
        <w:rPr>
          <w:spacing w:val="-6"/>
          <w:sz w:val="28"/>
          <w:szCs w:val="28"/>
        </w:rPr>
        <w:t xml:space="preserve"> </w:t>
      </w:r>
      <w:r w:rsidRPr="001C6373">
        <w:rPr>
          <w:sz w:val="28"/>
          <w:szCs w:val="28"/>
        </w:rPr>
        <w:t>за</w:t>
      </w:r>
      <w:r w:rsidRPr="001C6373">
        <w:rPr>
          <w:spacing w:val="-4"/>
          <w:sz w:val="28"/>
          <w:szCs w:val="28"/>
        </w:rPr>
        <w:t xml:space="preserve"> </w:t>
      </w:r>
      <w:r w:rsidRPr="001C6373">
        <w:rPr>
          <w:sz w:val="28"/>
          <w:szCs w:val="28"/>
        </w:rPr>
        <w:t>исполнением</w:t>
      </w:r>
      <w:r w:rsidRPr="001C6373">
        <w:rPr>
          <w:spacing w:val="-4"/>
          <w:sz w:val="28"/>
          <w:szCs w:val="28"/>
        </w:rPr>
        <w:t xml:space="preserve"> </w:t>
      </w:r>
      <w:r w:rsidRPr="001C6373">
        <w:rPr>
          <w:sz w:val="28"/>
          <w:szCs w:val="28"/>
        </w:rPr>
        <w:t>настоящего</w:t>
      </w:r>
      <w:r w:rsidRPr="001C6373">
        <w:rPr>
          <w:spacing w:val="-4"/>
          <w:sz w:val="28"/>
          <w:szCs w:val="28"/>
        </w:rPr>
        <w:t xml:space="preserve"> </w:t>
      </w:r>
      <w:r w:rsidRPr="001C6373">
        <w:rPr>
          <w:sz w:val="28"/>
          <w:szCs w:val="28"/>
        </w:rPr>
        <w:t>постановления</w:t>
      </w:r>
      <w:r w:rsidRPr="001C6373">
        <w:rPr>
          <w:spacing w:val="-3"/>
          <w:sz w:val="28"/>
          <w:szCs w:val="28"/>
        </w:rPr>
        <w:t xml:space="preserve"> </w:t>
      </w:r>
      <w:r w:rsidRPr="001C6373">
        <w:rPr>
          <w:sz w:val="28"/>
          <w:szCs w:val="28"/>
        </w:rPr>
        <w:t>оставляю</w:t>
      </w:r>
      <w:r w:rsidRPr="001C6373">
        <w:rPr>
          <w:spacing w:val="-3"/>
          <w:sz w:val="28"/>
          <w:szCs w:val="28"/>
        </w:rPr>
        <w:t xml:space="preserve"> </w:t>
      </w:r>
      <w:r w:rsidRPr="001C6373">
        <w:rPr>
          <w:sz w:val="28"/>
          <w:szCs w:val="28"/>
        </w:rPr>
        <w:t>за</w:t>
      </w:r>
      <w:r w:rsidRPr="001C6373">
        <w:rPr>
          <w:spacing w:val="-4"/>
          <w:sz w:val="28"/>
          <w:szCs w:val="28"/>
        </w:rPr>
        <w:t xml:space="preserve"> </w:t>
      </w:r>
      <w:r w:rsidRPr="001C6373">
        <w:rPr>
          <w:spacing w:val="-2"/>
          <w:sz w:val="28"/>
          <w:szCs w:val="28"/>
        </w:rPr>
        <w:t>собой.</w:t>
      </w:r>
    </w:p>
    <w:p w14:paraId="0FDBD5AE" w14:textId="77777777" w:rsidR="00B32A2F" w:rsidRPr="001C6373" w:rsidRDefault="00B32A2F" w:rsidP="00B32A2F">
      <w:pPr>
        <w:pStyle w:val="a3"/>
        <w:ind w:left="0" w:firstLine="0"/>
        <w:jc w:val="left"/>
        <w:rPr>
          <w:sz w:val="28"/>
          <w:szCs w:val="28"/>
        </w:rPr>
      </w:pPr>
    </w:p>
    <w:p w14:paraId="7FA13565" w14:textId="77777777" w:rsidR="00B32A2F" w:rsidRPr="001C6373" w:rsidRDefault="00B32A2F" w:rsidP="00B32A2F">
      <w:pPr>
        <w:pStyle w:val="a3"/>
        <w:ind w:left="0" w:firstLine="0"/>
        <w:jc w:val="left"/>
        <w:rPr>
          <w:sz w:val="28"/>
          <w:szCs w:val="28"/>
        </w:rPr>
      </w:pPr>
    </w:p>
    <w:p w14:paraId="668A64F1" w14:textId="77777777" w:rsidR="00B32A2F" w:rsidRPr="001C6373" w:rsidRDefault="00B32A2F" w:rsidP="00B32A2F">
      <w:pPr>
        <w:pStyle w:val="a3"/>
        <w:spacing w:before="65"/>
        <w:ind w:left="6266" w:right="145" w:firstLine="2237"/>
        <w:jc w:val="right"/>
        <w:rPr>
          <w:spacing w:val="-2"/>
          <w:sz w:val="28"/>
          <w:szCs w:val="28"/>
        </w:rPr>
      </w:pPr>
    </w:p>
    <w:p w14:paraId="231DE3CE" w14:textId="77777777" w:rsidR="00B32A2F" w:rsidRPr="001C6373" w:rsidRDefault="00B32A2F" w:rsidP="00B32A2F">
      <w:pPr>
        <w:pStyle w:val="a3"/>
        <w:spacing w:before="65"/>
        <w:ind w:left="6266" w:right="145" w:firstLine="2237"/>
        <w:jc w:val="right"/>
        <w:rPr>
          <w:spacing w:val="-2"/>
          <w:sz w:val="28"/>
          <w:szCs w:val="28"/>
        </w:rPr>
      </w:pPr>
    </w:p>
    <w:p w14:paraId="4CB91706" w14:textId="77777777" w:rsidR="00B32A2F" w:rsidRPr="001C6373" w:rsidRDefault="00B32A2F" w:rsidP="00B32A2F">
      <w:pPr>
        <w:pStyle w:val="a3"/>
        <w:spacing w:before="65"/>
        <w:ind w:left="6266" w:right="145" w:firstLine="2237"/>
        <w:jc w:val="right"/>
        <w:rPr>
          <w:spacing w:val="-2"/>
          <w:sz w:val="28"/>
          <w:szCs w:val="28"/>
        </w:rPr>
      </w:pPr>
    </w:p>
    <w:p w14:paraId="2CFA27F3" w14:textId="77777777" w:rsidR="009C7AF1" w:rsidRPr="001C6373" w:rsidRDefault="00445D70" w:rsidP="003E3375">
      <w:pPr>
        <w:pStyle w:val="a3"/>
        <w:spacing w:before="65"/>
        <w:ind w:left="0" w:right="145" w:firstLine="0"/>
        <w:rPr>
          <w:spacing w:val="-2"/>
          <w:sz w:val="28"/>
          <w:szCs w:val="28"/>
        </w:rPr>
      </w:pPr>
      <w:r w:rsidRPr="001C6373">
        <w:rPr>
          <w:spacing w:val="-2"/>
          <w:sz w:val="28"/>
          <w:szCs w:val="28"/>
        </w:rPr>
        <w:t xml:space="preserve">Глава </w:t>
      </w:r>
      <w:r w:rsidR="009C7AF1" w:rsidRPr="001C6373">
        <w:rPr>
          <w:spacing w:val="-2"/>
          <w:sz w:val="28"/>
          <w:szCs w:val="28"/>
        </w:rPr>
        <w:t xml:space="preserve">администрации </w:t>
      </w:r>
    </w:p>
    <w:p w14:paraId="13DB4D54" w14:textId="6522BA50" w:rsidR="008F1F94" w:rsidRPr="001C6373" w:rsidRDefault="009C7AF1" w:rsidP="001C6373">
      <w:pPr>
        <w:pStyle w:val="a3"/>
        <w:ind w:left="0" w:firstLine="0"/>
        <w:jc w:val="left"/>
        <w:rPr>
          <w:spacing w:val="-2"/>
          <w:sz w:val="28"/>
          <w:szCs w:val="28"/>
        </w:rPr>
      </w:pPr>
      <w:r w:rsidRPr="001C6373">
        <w:rPr>
          <w:spacing w:val="-2"/>
          <w:sz w:val="28"/>
          <w:szCs w:val="28"/>
        </w:rPr>
        <w:t>Сончинского</w:t>
      </w:r>
      <w:r w:rsidR="001C6373">
        <w:rPr>
          <w:spacing w:val="-2"/>
          <w:sz w:val="28"/>
          <w:szCs w:val="28"/>
        </w:rPr>
        <w:t xml:space="preserve"> </w:t>
      </w:r>
      <w:r w:rsidR="00B32A2F" w:rsidRPr="001C6373">
        <w:rPr>
          <w:spacing w:val="-2"/>
          <w:sz w:val="28"/>
          <w:szCs w:val="28"/>
        </w:rPr>
        <w:t>сельского</w:t>
      </w:r>
      <w:r w:rsidR="001C6373">
        <w:rPr>
          <w:spacing w:val="-2"/>
          <w:sz w:val="28"/>
          <w:szCs w:val="28"/>
        </w:rPr>
        <w:t xml:space="preserve"> </w:t>
      </w:r>
      <w:r w:rsidR="00B32A2F" w:rsidRPr="001C6373">
        <w:rPr>
          <w:spacing w:val="-2"/>
          <w:sz w:val="28"/>
          <w:szCs w:val="28"/>
        </w:rPr>
        <w:t xml:space="preserve">поселения                        </w:t>
      </w:r>
      <w:r w:rsidR="003E3375" w:rsidRPr="001C6373">
        <w:rPr>
          <w:spacing w:val="-2"/>
          <w:sz w:val="28"/>
          <w:szCs w:val="28"/>
        </w:rPr>
        <w:t xml:space="preserve">                  </w:t>
      </w:r>
      <w:r w:rsidRPr="001C6373">
        <w:rPr>
          <w:spacing w:val="-2"/>
          <w:sz w:val="28"/>
          <w:szCs w:val="28"/>
        </w:rPr>
        <w:t>А.А.</w:t>
      </w:r>
      <w:r w:rsidR="001C6373">
        <w:rPr>
          <w:spacing w:val="-2"/>
          <w:sz w:val="28"/>
          <w:szCs w:val="28"/>
        </w:rPr>
        <w:t xml:space="preserve"> </w:t>
      </w:r>
      <w:r w:rsidRPr="001C6373">
        <w:rPr>
          <w:spacing w:val="-2"/>
          <w:sz w:val="28"/>
          <w:szCs w:val="28"/>
        </w:rPr>
        <w:t>Лозовой</w:t>
      </w:r>
    </w:p>
    <w:p w14:paraId="5AB1CAAB" w14:textId="77777777" w:rsidR="001C6373" w:rsidRDefault="006864EC" w:rsidP="003E3375">
      <w:pPr>
        <w:pStyle w:val="a3"/>
        <w:spacing w:before="65"/>
        <w:ind w:left="6266" w:right="145" w:firstLine="0"/>
        <w:jc w:val="right"/>
        <w:rPr>
          <w:spacing w:val="-2"/>
          <w:sz w:val="28"/>
          <w:szCs w:val="28"/>
        </w:rPr>
      </w:pPr>
      <w:r w:rsidRPr="001C6373">
        <w:rPr>
          <w:spacing w:val="-2"/>
          <w:sz w:val="28"/>
          <w:szCs w:val="28"/>
        </w:rPr>
        <w:t xml:space="preserve">                             </w:t>
      </w:r>
    </w:p>
    <w:p w14:paraId="5F39973D" w14:textId="77777777" w:rsidR="001C6373" w:rsidRDefault="001C6373" w:rsidP="003E3375">
      <w:pPr>
        <w:pStyle w:val="a3"/>
        <w:spacing w:before="65"/>
        <w:ind w:left="6266" w:right="145" w:firstLine="0"/>
        <w:jc w:val="right"/>
        <w:rPr>
          <w:spacing w:val="-2"/>
          <w:sz w:val="28"/>
          <w:szCs w:val="28"/>
        </w:rPr>
      </w:pPr>
    </w:p>
    <w:p w14:paraId="2BD773FA" w14:textId="77777777" w:rsidR="001C6373" w:rsidRDefault="001C6373" w:rsidP="003E3375">
      <w:pPr>
        <w:pStyle w:val="a3"/>
        <w:spacing w:before="65"/>
        <w:ind w:left="6266" w:right="145" w:firstLine="0"/>
        <w:jc w:val="right"/>
        <w:rPr>
          <w:spacing w:val="-2"/>
          <w:sz w:val="28"/>
          <w:szCs w:val="28"/>
        </w:rPr>
      </w:pPr>
    </w:p>
    <w:p w14:paraId="3CAB4816" w14:textId="77777777" w:rsidR="001C6373" w:rsidRDefault="001C6373" w:rsidP="003E3375">
      <w:pPr>
        <w:pStyle w:val="a3"/>
        <w:spacing w:before="65"/>
        <w:ind w:left="6266" w:right="145" w:firstLine="0"/>
        <w:jc w:val="right"/>
        <w:rPr>
          <w:spacing w:val="-2"/>
          <w:sz w:val="28"/>
          <w:szCs w:val="28"/>
        </w:rPr>
      </w:pPr>
    </w:p>
    <w:p w14:paraId="22264D55" w14:textId="77777777" w:rsidR="001C6373" w:rsidRDefault="001C6373" w:rsidP="003E3375">
      <w:pPr>
        <w:pStyle w:val="a3"/>
        <w:spacing w:before="65"/>
        <w:ind w:left="6266" w:right="145" w:firstLine="0"/>
        <w:jc w:val="right"/>
        <w:rPr>
          <w:spacing w:val="-2"/>
          <w:sz w:val="28"/>
          <w:szCs w:val="28"/>
        </w:rPr>
      </w:pPr>
    </w:p>
    <w:p w14:paraId="5F323DE5" w14:textId="11F94059" w:rsidR="006864EC" w:rsidRPr="001C6373" w:rsidRDefault="006864EC" w:rsidP="003E3375">
      <w:pPr>
        <w:pStyle w:val="a3"/>
        <w:spacing w:before="65"/>
        <w:ind w:left="6266" w:right="145" w:firstLine="0"/>
        <w:jc w:val="right"/>
        <w:rPr>
          <w:spacing w:val="-2"/>
          <w:sz w:val="28"/>
          <w:szCs w:val="28"/>
        </w:rPr>
      </w:pPr>
      <w:r w:rsidRPr="001C6373">
        <w:rPr>
          <w:spacing w:val="-2"/>
          <w:sz w:val="28"/>
          <w:szCs w:val="28"/>
        </w:rPr>
        <w:lastRenderedPageBreak/>
        <w:t>Приложение к</w:t>
      </w:r>
    </w:p>
    <w:p w14:paraId="257D64BE" w14:textId="77777777" w:rsidR="00B32A2F" w:rsidRPr="001C6373" w:rsidRDefault="00B32A2F" w:rsidP="003E3375">
      <w:pPr>
        <w:pStyle w:val="a3"/>
        <w:spacing w:before="65"/>
        <w:ind w:left="6266" w:right="145" w:firstLine="0"/>
        <w:jc w:val="right"/>
        <w:rPr>
          <w:sz w:val="28"/>
          <w:szCs w:val="28"/>
        </w:rPr>
      </w:pPr>
      <w:r w:rsidRPr="001C6373">
        <w:rPr>
          <w:spacing w:val="-2"/>
          <w:sz w:val="28"/>
          <w:szCs w:val="28"/>
        </w:rPr>
        <w:t xml:space="preserve"> </w:t>
      </w:r>
      <w:r w:rsidR="006864EC" w:rsidRPr="001C6373">
        <w:rPr>
          <w:sz w:val="28"/>
          <w:szCs w:val="28"/>
        </w:rPr>
        <w:t>Постановлени</w:t>
      </w:r>
      <w:r w:rsidR="003E3375" w:rsidRPr="001C6373">
        <w:rPr>
          <w:spacing w:val="-1"/>
          <w:sz w:val="28"/>
          <w:szCs w:val="28"/>
        </w:rPr>
        <w:t xml:space="preserve">ю </w:t>
      </w:r>
      <w:r w:rsidRPr="001C6373">
        <w:rPr>
          <w:spacing w:val="-2"/>
          <w:sz w:val="28"/>
          <w:szCs w:val="28"/>
        </w:rPr>
        <w:t>администрации</w:t>
      </w:r>
    </w:p>
    <w:p w14:paraId="568E8BBD" w14:textId="77777777" w:rsidR="00B32A2F" w:rsidRPr="001C6373" w:rsidRDefault="009C7AF1" w:rsidP="003E3375">
      <w:pPr>
        <w:pStyle w:val="a3"/>
        <w:ind w:left="0" w:right="149" w:firstLine="0"/>
        <w:jc w:val="right"/>
        <w:rPr>
          <w:sz w:val="28"/>
          <w:szCs w:val="28"/>
        </w:rPr>
      </w:pPr>
      <w:r w:rsidRPr="001C6373">
        <w:rPr>
          <w:sz w:val="28"/>
          <w:szCs w:val="28"/>
        </w:rPr>
        <w:t>Сончинского</w:t>
      </w:r>
      <w:r w:rsidR="00B32A2F" w:rsidRPr="001C6373">
        <w:rPr>
          <w:sz w:val="28"/>
          <w:szCs w:val="28"/>
        </w:rPr>
        <w:t xml:space="preserve"> сельского поселения </w:t>
      </w:r>
    </w:p>
    <w:p w14:paraId="3593ACC6" w14:textId="77777777" w:rsidR="00B32A2F" w:rsidRPr="001C6373" w:rsidRDefault="00B32A2F" w:rsidP="003E3375">
      <w:pPr>
        <w:pStyle w:val="a3"/>
        <w:ind w:left="0" w:right="149" w:firstLine="0"/>
        <w:jc w:val="right"/>
        <w:rPr>
          <w:sz w:val="28"/>
          <w:szCs w:val="28"/>
        </w:rPr>
      </w:pPr>
      <w:r w:rsidRPr="001C6373">
        <w:rPr>
          <w:sz w:val="28"/>
          <w:szCs w:val="28"/>
        </w:rPr>
        <w:t xml:space="preserve">Каменского муниципального района </w:t>
      </w:r>
    </w:p>
    <w:p w14:paraId="7D57FCF8" w14:textId="77777777" w:rsidR="00B32A2F" w:rsidRPr="001C6373" w:rsidRDefault="00B32A2F" w:rsidP="003E3375">
      <w:pPr>
        <w:pStyle w:val="a3"/>
        <w:ind w:left="0" w:right="149" w:firstLine="0"/>
        <w:jc w:val="right"/>
        <w:rPr>
          <w:sz w:val="28"/>
          <w:szCs w:val="28"/>
        </w:rPr>
      </w:pPr>
      <w:r w:rsidRPr="001C6373">
        <w:rPr>
          <w:sz w:val="28"/>
          <w:szCs w:val="28"/>
        </w:rPr>
        <w:t>Воронежской области</w:t>
      </w:r>
    </w:p>
    <w:p w14:paraId="3390BC84" w14:textId="77777777" w:rsidR="00B32A2F" w:rsidRPr="001C6373" w:rsidRDefault="00B32A2F" w:rsidP="003E3375">
      <w:pPr>
        <w:pStyle w:val="a3"/>
        <w:ind w:left="0" w:right="171" w:firstLine="0"/>
        <w:jc w:val="right"/>
        <w:rPr>
          <w:sz w:val="28"/>
          <w:szCs w:val="28"/>
        </w:rPr>
      </w:pPr>
      <w:r w:rsidRPr="001C6373">
        <w:rPr>
          <w:sz w:val="28"/>
          <w:szCs w:val="28"/>
        </w:rPr>
        <w:t>№</w:t>
      </w:r>
      <w:r w:rsidRPr="001C6373">
        <w:rPr>
          <w:spacing w:val="-2"/>
          <w:sz w:val="28"/>
          <w:szCs w:val="28"/>
        </w:rPr>
        <w:t xml:space="preserve"> ___</w:t>
      </w:r>
      <w:r w:rsidRPr="001C6373">
        <w:rPr>
          <w:spacing w:val="59"/>
          <w:sz w:val="28"/>
          <w:szCs w:val="28"/>
        </w:rPr>
        <w:t xml:space="preserve"> </w:t>
      </w:r>
      <w:r w:rsidRPr="001C6373">
        <w:rPr>
          <w:sz w:val="28"/>
          <w:szCs w:val="28"/>
        </w:rPr>
        <w:t xml:space="preserve">от __________2024 </w:t>
      </w:r>
      <w:r w:rsidRPr="001C6373">
        <w:rPr>
          <w:spacing w:val="-5"/>
          <w:sz w:val="28"/>
          <w:szCs w:val="28"/>
        </w:rPr>
        <w:t>г.</w:t>
      </w:r>
    </w:p>
    <w:p w14:paraId="529CE8B2" w14:textId="77777777" w:rsidR="00B32A2F" w:rsidRPr="001C6373" w:rsidRDefault="00B32A2F" w:rsidP="00B32A2F">
      <w:pPr>
        <w:pStyle w:val="a3"/>
        <w:ind w:left="0" w:firstLine="0"/>
        <w:jc w:val="left"/>
        <w:rPr>
          <w:sz w:val="28"/>
          <w:szCs w:val="28"/>
        </w:rPr>
      </w:pPr>
    </w:p>
    <w:p w14:paraId="255AFFB3" w14:textId="77777777" w:rsidR="00B32A2F" w:rsidRPr="001C6373" w:rsidRDefault="00B32A2F" w:rsidP="00B32A2F">
      <w:pPr>
        <w:pStyle w:val="2"/>
        <w:rPr>
          <w:sz w:val="28"/>
          <w:szCs w:val="28"/>
        </w:rPr>
      </w:pPr>
      <w:bookmarkStart w:id="2" w:name="Порядок"/>
      <w:bookmarkEnd w:id="2"/>
      <w:r w:rsidRPr="001C6373">
        <w:rPr>
          <w:spacing w:val="-2"/>
          <w:sz w:val="28"/>
          <w:szCs w:val="28"/>
        </w:rPr>
        <w:t>Порядок</w:t>
      </w:r>
    </w:p>
    <w:p w14:paraId="2F102AC7" w14:textId="77777777" w:rsidR="00B32A2F" w:rsidRPr="001C6373" w:rsidRDefault="00B32A2F" w:rsidP="00B32A2F">
      <w:pPr>
        <w:ind w:left="166" w:right="177" w:hanging="4"/>
        <w:jc w:val="center"/>
        <w:rPr>
          <w:rFonts w:ascii="Times New Roman" w:hAnsi="Times New Roman" w:cs="Times New Roman"/>
          <w:b/>
          <w:sz w:val="28"/>
          <w:szCs w:val="28"/>
        </w:rPr>
      </w:pPr>
      <w:bookmarkStart w:id="3" w:name="осуществления_бюджетных_инвестиций_в_фор"/>
      <w:bookmarkEnd w:id="3"/>
      <w:r w:rsidRPr="001C6373">
        <w:rPr>
          <w:rFonts w:ascii="Times New Roman" w:hAnsi="Times New Roman" w:cs="Times New Roman"/>
          <w:b/>
          <w:sz w:val="28"/>
          <w:szCs w:val="28"/>
        </w:rPr>
        <w:t>осуществления бюджетных инвестиций в форме капитальных вложений в объекты муниципальной</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собственности,</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а</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также</w:t>
      </w:r>
      <w:r w:rsidRPr="001C6373">
        <w:rPr>
          <w:rFonts w:ascii="Times New Roman" w:hAnsi="Times New Roman" w:cs="Times New Roman"/>
          <w:b/>
          <w:spacing w:val="-8"/>
          <w:sz w:val="28"/>
          <w:szCs w:val="28"/>
        </w:rPr>
        <w:t xml:space="preserve"> </w:t>
      </w:r>
      <w:r w:rsidRPr="001C6373">
        <w:rPr>
          <w:rFonts w:ascii="Times New Roman" w:hAnsi="Times New Roman" w:cs="Times New Roman"/>
          <w:b/>
          <w:sz w:val="28"/>
          <w:szCs w:val="28"/>
        </w:rPr>
        <w:t>принятия</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решений</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о</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подготовке</w:t>
      </w:r>
      <w:r w:rsidRPr="001C6373">
        <w:rPr>
          <w:rFonts w:ascii="Times New Roman" w:hAnsi="Times New Roman" w:cs="Times New Roman"/>
          <w:b/>
          <w:spacing w:val="-8"/>
          <w:sz w:val="28"/>
          <w:szCs w:val="28"/>
        </w:rPr>
        <w:t xml:space="preserve"> </w:t>
      </w:r>
      <w:r w:rsidRPr="001C6373">
        <w:rPr>
          <w:rFonts w:ascii="Times New Roman" w:hAnsi="Times New Roman" w:cs="Times New Roman"/>
          <w:b/>
          <w:sz w:val="28"/>
          <w:szCs w:val="28"/>
        </w:rPr>
        <w:t>и</w:t>
      </w:r>
      <w:r w:rsidRPr="001C6373">
        <w:rPr>
          <w:rFonts w:ascii="Times New Roman" w:hAnsi="Times New Roman" w:cs="Times New Roman"/>
          <w:b/>
          <w:spacing w:val="-7"/>
          <w:sz w:val="28"/>
          <w:szCs w:val="28"/>
        </w:rPr>
        <w:t xml:space="preserve"> </w:t>
      </w:r>
      <w:r w:rsidRPr="001C6373">
        <w:rPr>
          <w:rFonts w:ascii="Times New Roman" w:hAnsi="Times New Roman" w:cs="Times New Roman"/>
          <w:b/>
          <w:sz w:val="28"/>
          <w:szCs w:val="28"/>
        </w:rPr>
        <w:t>реализации бюджетных инвестиций в указанные объекты.</w:t>
      </w:r>
    </w:p>
    <w:p w14:paraId="1A45E957" w14:textId="77777777" w:rsidR="00B32A2F" w:rsidRPr="001C6373" w:rsidRDefault="00B32A2F" w:rsidP="00B32A2F">
      <w:pPr>
        <w:pStyle w:val="a5"/>
        <w:numPr>
          <w:ilvl w:val="1"/>
          <w:numId w:val="3"/>
        </w:numPr>
        <w:tabs>
          <w:tab w:val="left" w:pos="848"/>
        </w:tabs>
        <w:spacing w:before="275"/>
        <w:ind w:right="0"/>
        <w:jc w:val="both"/>
        <w:rPr>
          <w:b/>
          <w:sz w:val="28"/>
          <w:szCs w:val="28"/>
        </w:rPr>
      </w:pPr>
      <w:r w:rsidRPr="001C6373">
        <w:rPr>
          <w:b/>
          <w:sz w:val="28"/>
          <w:szCs w:val="28"/>
        </w:rPr>
        <w:t>ОБЩИЕ</w:t>
      </w:r>
      <w:r w:rsidRPr="001C6373">
        <w:rPr>
          <w:b/>
          <w:spacing w:val="-8"/>
          <w:sz w:val="28"/>
          <w:szCs w:val="28"/>
        </w:rPr>
        <w:t xml:space="preserve"> </w:t>
      </w:r>
      <w:r w:rsidRPr="001C6373">
        <w:rPr>
          <w:b/>
          <w:spacing w:val="-2"/>
          <w:sz w:val="28"/>
          <w:szCs w:val="28"/>
        </w:rPr>
        <w:t>ПОЛОЖЕНИЯ</w:t>
      </w:r>
    </w:p>
    <w:p w14:paraId="0715684E" w14:textId="77777777" w:rsidR="00B32A2F" w:rsidRPr="001C6373" w:rsidRDefault="00B32A2F" w:rsidP="00B32A2F">
      <w:pPr>
        <w:pStyle w:val="a3"/>
        <w:spacing w:before="25"/>
        <w:ind w:left="0" w:firstLine="0"/>
        <w:jc w:val="left"/>
        <w:rPr>
          <w:b/>
          <w:sz w:val="28"/>
          <w:szCs w:val="28"/>
        </w:rPr>
      </w:pPr>
    </w:p>
    <w:p w14:paraId="5B4F2691" w14:textId="77777777" w:rsidR="00B32A2F" w:rsidRPr="001C6373" w:rsidRDefault="00B32A2F" w:rsidP="00B32A2F">
      <w:pPr>
        <w:pStyle w:val="a5"/>
        <w:numPr>
          <w:ilvl w:val="2"/>
          <w:numId w:val="3"/>
        </w:numPr>
        <w:tabs>
          <w:tab w:val="left" w:pos="1088"/>
        </w:tabs>
        <w:ind w:right="0"/>
        <w:jc w:val="both"/>
        <w:rPr>
          <w:sz w:val="28"/>
          <w:szCs w:val="28"/>
        </w:rPr>
      </w:pPr>
      <w:r w:rsidRPr="001C6373">
        <w:rPr>
          <w:sz w:val="28"/>
          <w:szCs w:val="28"/>
        </w:rPr>
        <w:t>Настоящий</w:t>
      </w:r>
      <w:r w:rsidRPr="001C6373">
        <w:rPr>
          <w:spacing w:val="-7"/>
          <w:sz w:val="28"/>
          <w:szCs w:val="28"/>
        </w:rPr>
        <w:t xml:space="preserve"> </w:t>
      </w:r>
      <w:r w:rsidRPr="001C6373">
        <w:rPr>
          <w:sz w:val="28"/>
          <w:szCs w:val="28"/>
        </w:rPr>
        <w:t>Порядок</w:t>
      </w:r>
      <w:r w:rsidRPr="001C6373">
        <w:rPr>
          <w:spacing w:val="-7"/>
          <w:sz w:val="28"/>
          <w:szCs w:val="28"/>
        </w:rPr>
        <w:t xml:space="preserve"> </w:t>
      </w:r>
      <w:r w:rsidRPr="001C6373">
        <w:rPr>
          <w:spacing w:val="-2"/>
          <w:sz w:val="28"/>
          <w:szCs w:val="28"/>
        </w:rPr>
        <w:t>устанавливает:</w:t>
      </w:r>
    </w:p>
    <w:p w14:paraId="0687654A" w14:textId="77777777" w:rsidR="00B32A2F" w:rsidRPr="001C6373" w:rsidRDefault="00B32A2F" w:rsidP="00B32A2F">
      <w:pPr>
        <w:pStyle w:val="a5"/>
        <w:numPr>
          <w:ilvl w:val="3"/>
          <w:numId w:val="3"/>
        </w:numPr>
        <w:tabs>
          <w:tab w:val="left" w:pos="1121"/>
        </w:tabs>
        <w:ind w:right="143" w:firstLine="707"/>
        <w:jc w:val="both"/>
        <w:rPr>
          <w:sz w:val="28"/>
          <w:szCs w:val="28"/>
        </w:rPr>
      </w:pPr>
      <w:r w:rsidRPr="001C6373">
        <w:rPr>
          <w:sz w:val="28"/>
          <w:szCs w:val="28"/>
        </w:rPr>
        <w:t xml:space="preserve">порядок принятия решения о подготовке и реализации бюджетных инвестиций за счёт средств бюджета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 в объекты капитального строительства муниципальной собственности или в приобретение объектов недвижимого имущества в муниципальную собственность Администрации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 далее муниципальное образование) в форме капитальных вложений в основные средства, находящиеся (которые будут находиться) в муниципальной собственности муниципального образования ;</w:t>
      </w:r>
    </w:p>
    <w:p w14:paraId="13458ED8" w14:textId="77777777" w:rsidR="00B32A2F" w:rsidRPr="001C6373" w:rsidRDefault="00B32A2F" w:rsidP="00B32A2F">
      <w:pPr>
        <w:pStyle w:val="a5"/>
        <w:numPr>
          <w:ilvl w:val="3"/>
          <w:numId w:val="3"/>
        </w:numPr>
        <w:tabs>
          <w:tab w:val="left" w:pos="339"/>
        </w:tabs>
        <w:spacing w:before="1"/>
        <w:ind w:right="147" w:firstLine="711"/>
        <w:jc w:val="both"/>
        <w:rPr>
          <w:sz w:val="28"/>
          <w:szCs w:val="28"/>
        </w:rPr>
      </w:pPr>
      <w:r w:rsidRPr="001C6373">
        <w:rPr>
          <w:sz w:val="28"/>
          <w:szCs w:val="28"/>
        </w:rPr>
        <w:t xml:space="preserve">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счёт средств бюджета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w:t>
      </w:r>
      <w:r w:rsidRPr="001C6373">
        <w:rPr>
          <w:spacing w:val="40"/>
          <w:sz w:val="28"/>
          <w:szCs w:val="28"/>
        </w:rPr>
        <w:t xml:space="preserve"> </w:t>
      </w:r>
      <w:r w:rsidRPr="001C6373">
        <w:rPr>
          <w:sz w:val="28"/>
          <w:szCs w:val="28"/>
        </w:rPr>
        <w:t>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14:paraId="6E85A877" w14:textId="77777777" w:rsidR="00B32A2F" w:rsidRPr="001C6373" w:rsidRDefault="00B32A2F" w:rsidP="00B32A2F">
      <w:pPr>
        <w:pStyle w:val="a5"/>
        <w:numPr>
          <w:ilvl w:val="2"/>
          <w:numId w:val="3"/>
        </w:numPr>
        <w:tabs>
          <w:tab w:val="left" w:pos="1091"/>
        </w:tabs>
        <w:ind w:left="140" w:right="147" w:firstLine="707"/>
        <w:jc w:val="both"/>
        <w:rPr>
          <w:sz w:val="28"/>
          <w:szCs w:val="28"/>
        </w:rPr>
      </w:pPr>
      <w:r w:rsidRPr="001C6373">
        <w:rPr>
          <w:sz w:val="28"/>
          <w:szCs w:val="28"/>
        </w:rPr>
        <w:t>Под</w:t>
      </w:r>
      <w:r w:rsidRPr="001C6373">
        <w:rPr>
          <w:spacing w:val="-7"/>
          <w:sz w:val="28"/>
          <w:szCs w:val="28"/>
        </w:rPr>
        <w:t xml:space="preserve"> </w:t>
      </w:r>
      <w:r w:rsidRPr="001C6373">
        <w:rPr>
          <w:sz w:val="28"/>
          <w:szCs w:val="28"/>
        </w:rPr>
        <w:t>бюджетными</w:t>
      </w:r>
      <w:r w:rsidRPr="001C6373">
        <w:rPr>
          <w:spacing w:val="-6"/>
          <w:sz w:val="28"/>
          <w:szCs w:val="28"/>
        </w:rPr>
        <w:t xml:space="preserve"> </w:t>
      </w:r>
      <w:r w:rsidRPr="001C6373">
        <w:rPr>
          <w:sz w:val="28"/>
          <w:szCs w:val="28"/>
        </w:rPr>
        <w:t>инвестициями</w:t>
      </w:r>
      <w:r w:rsidRPr="001C6373">
        <w:rPr>
          <w:spacing w:val="-6"/>
          <w:sz w:val="28"/>
          <w:szCs w:val="28"/>
        </w:rPr>
        <w:t xml:space="preserve"> </w:t>
      </w:r>
      <w:r w:rsidRPr="001C6373">
        <w:rPr>
          <w:sz w:val="28"/>
          <w:szCs w:val="28"/>
        </w:rPr>
        <w:t>понимают</w:t>
      </w:r>
      <w:r w:rsidRPr="001C6373">
        <w:rPr>
          <w:spacing w:val="-8"/>
          <w:sz w:val="28"/>
          <w:szCs w:val="28"/>
        </w:rPr>
        <w:t xml:space="preserve"> </w:t>
      </w:r>
      <w:r w:rsidRPr="001C6373">
        <w:rPr>
          <w:sz w:val="28"/>
          <w:szCs w:val="28"/>
        </w:rPr>
        <w:t>бюджетные</w:t>
      </w:r>
      <w:r w:rsidRPr="001C6373">
        <w:rPr>
          <w:spacing w:val="-7"/>
          <w:sz w:val="28"/>
          <w:szCs w:val="28"/>
        </w:rPr>
        <w:t xml:space="preserve"> </w:t>
      </w:r>
      <w:r w:rsidRPr="001C6373">
        <w:rPr>
          <w:sz w:val="28"/>
          <w:szCs w:val="28"/>
        </w:rPr>
        <w:t>средства,</w:t>
      </w:r>
      <w:r w:rsidRPr="001C6373">
        <w:rPr>
          <w:spacing w:val="-7"/>
          <w:sz w:val="28"/>
          <w:szCs w:val="28"/>
        </w:rPr>
        <w:t xml:space="preserve"> </w:t>
      </w:r>
      <w:r w:rsidRPr="001C6373">
        <w:rPr>
          <w:sz w:val="28"/>
          <w:szCs w:val="28"/>
        </w:rPr>
        <w:t>направляемые</w:t>
      </w:r>
      <w:r w:rsidRPr="001C6373">
        <w:rPr>
          <w:spacing w:val="-7"/>
          <w:sz w:val="28"/>
          <w:szCs w:val="28"/>
        </w:rPr>
        <w:t xml:space="preserve"> </w:t>
      </w:r>
      <w:r w:rsidRPr="001C6373">
        <w:rPr>
          <w:sz w:val="28"/>
          <w:szCs w:val="28"/>
        </w:rPr>
        <w:t>на создание или увеличение за счёт средств бюджета</w:t>
      </w:r>
      <w:r w:rsidRPr="001C6373">
        <w:rPr>
          <w:spacing w:val="40"/>
          <w:sz w:val="28"/>
          <w:szCs w:val="28"/>
        </w:rPr>
        <w:t xml:space="preserve"> </w:t>
      </w:r>
      <w:r w:rsidRPr="001C6373">
        <w:rPr>
          <w:sz w:val="28"/>
          <w:szCs w:val="28"/>
        </w:rPr>
        <w:t>муниципального</w:t>
      </w:r>
      <w:r w:rsidRPr="001C6373">
        <w:rPr>
          <w:spacing w:val="-2"/>
          <w:sz w:val="28"/>
          <w:szCs w:val="28"/>
        </w:rPr>
        <w:t xml:space="preserve"> </w:t>
      </w:r>
      <w:r w:rsidRPr="001C6373">
        <w:rPr>
          <w:sz w:val="28"/>
          <w:szCs w:val="28"/>
        </w:rPr>
        <w:t>образования стоимости муниципального имущества.</w:t>
      </w:r>
    </w:p>
    <w:p w14:paraId="189CDFAF" w14:textId="77777777" w:rsidR="00B32A2F" w:rsidRPr="001C6373" w:rsidRDefault="00B32A2F" w:rsidP="00B32A2F">
      <w:pPr>
        <w:pStyle w:val="a5"/>
        <w:numPr>
          <w:ilvl w:val="2"/>
          <w:numId w:val="3"/>
        </w:numPr>
        <w:tabs>
          <w:tab w:val="left" w:pos="1185"/>
        </w:tabs>
        <w:ind w:left="140" w:right="142" w:firstLine="707"/>
        <w:jc w:val="both"/>
        <w:rPr>
          <w:sz w:val="28"/>
          <w:szCs w:val="28"/>
        </w:rPr>
      </w:pPr>
      <w:r w:rsidRPr="001C6373">
        <w:rPr>
          <w:sz w:val="28"/>
          <w:szCs w:val="28"/>
        </w:rPr>
        <w:t xml:space="preserve">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w:t>
      </w:r>
      <w:r w:rsidRPr="001C6373">
        <w:rPr>
          <w:sz w:val="28"/>
          <w:szCs w:val="28"/>
        </w:rPr>
        <w:lastRenderedPageBreak/>
        <w:t>обязательства в соответствия с бюджетным законодательством Российской Федерации от имени муниципального образования и осуществляющий закупки.</w:t>
      </w:r>
    </w:p>
    <w:p w14:paraId="553DF931" w14:textId="77777777" w:rsidR="00B32A2F" w:rsidRPr="001C6373" w:rsidRDefault="00B32A2F" w:rsidP="00B32A2F">
      <w:pPr>
        <w:pStyle w:val="a5"/>
        <w:numPr>
          <w:ilvl w:val="2"/>
          <w:numId w:val="3"/>
        </w:numPr>
        <w:tabs>
          <w:tab w:val="left" w:pos="1247"/>
        </w:tabs>
        <w:ind w:left="140" w:firstLine="707"/>
        <w:jc w:val="both"/>
        <w:rPr>
          <w:sz w:val="28"/>
          <w:szCs w:val="28"/>
        </w:rPr>
      </w:pPr>
      <w:r w:rsidRPr="001C6373">
        <w:rPr>
          <w:sz w:val="28"/>
          <w:szCs w:val="28"/>
        </w:rPr>
        <w:t>Бюджетные инвестиции предоставляются на осуществление капитальных вложений в объекты капитального строительства, включённые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14:paraId="458DA49E" w14:textId="77777777" w:rsidR="00B32A2F" w:rsidRPr="001C6373" w:rsidRDefault="00B32A2F" w:rsidP="00B32A2F">
      <w:pPr>
        <w:pStyle w:val="a5"/>
        <w:numPr>
          <w:ilvl w:val="2"/>
          <w:numId w:val="3"/>
        </w:numPr>
        <w:tabs>
          <w:tab w:val="left" w:pos="1254"/>
        </w:tabs>
        <w:ind w:left="140" w:firstLine="707"/>
        <w:jc w:val="both"/>
        <w:rPr>
          <w:sz w:val="28"/>
          <w:szCs w:val="28"/>
        </w:rPr>
      </w:pPr>
      <w:r w:rsidRPr="001C6373">
        <w:rPr>
          <w:sz w:val="28"/>
          <w:szCs w:val="28"/>
        </w:rPr>
        <w:t>Созданные или приобретённые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14:paraId="65F116BD" w14:textId="77777777" w:rsidR="00B32A2F" w:rsidRPr="001C6373" w:rsidRDefault="00B32A2F" w:rsidP="00B32A2F">
      <w:pPr>
        <w:pStyle w:val="a5"/>
        <w:numPr>
          <w:ilvl w:val="2"/>
          <w:numId w:val="3"/>
        </w:numPr>
        <w:tabs>
          <w:tab w:val="left" w:pos="1099"/>
        </w:tabs>
        <w:ind w:left="1099" w:right="0" w:hanging="251"/>
        <w:jc w:val="both"/>
        <w:rPr>
          <w:sz w:val="28"/>
          <w:szCs w:val="28"/>
        </w:rPr>
      </w:pPr>
      <w:r w:rsidRPr="001C6373">
        <w:rPr>
          <w:sz w:val="28"/>
          <w:szCs w:val="28"/>
        </w:rPr>
        <w:t>Осуществление</w:t>
      </w:r>
      <w:r w:rsidRPr="001C6373">
        <w:rPr>
          <w:spacing w:val="1"/>
          <w:sz w:val="28"/>
          <w:szCs w:val="28"/>
        </w:rPr>
        <w:t xml:space="preserve"> </w:t>
      </w:r>
      <w:r w:rsidRPr="001C6373">
        <w:rPr>
          <w:sz w:val="28"/>
          <w:szCs w:val="28"/>
        </w:rPr>
        <w:t>бюджетных</w:t>
      </w:r>
      <w:r w:rsidRPr="001C6373">
        <w:rPr>
          <w:spacing w:val="3"/>
          <w:sz w:val="28"/>
          <w:szCs w:val="28"/>
        </w:rPr>
        <w:t xml:space="preserve"> </w:t>
      </w:r>
      <w:r w:rsidRPr="001C6373">
        <w:rPr>
          <w:sz w:val="28"/>
          <w:szCs w:val="28"/>
        </w:rPr>
        <w:t>инвестиций</w:t>
      </w:r>
      <w:r w:rsidRPr="001C6373">
        <w:rPr>
          <w:spacing w:val="3"/>
          <w:sz w:val="28"/>
          <w:szCs w:val="28"/>
        </w:rPr>
        <w:t xml:space="preserve"> </w:t>
      </w:r>
      <w:r w:rsidRPr="001C6373">
        <w:rPr>
          <w:sz w:val="28"/>
          <w:szCs w:val="28"/>
        </w:rPr>
        <w:t>за</w:t>
      </w:r>
      <w:r w:rsidRPr="001C6373">
        <w:rPr>
          <w:spacing w:val="8"/>
          <w:sz w:val="28"/>
          <w:szCs w:val="28"/>
        </w:rPr>
        <w:t xml:space="preserve"> </w:t>
      </w:r>
      <w:r w:rsidRPr="001C6373">
        <w:rPr>
          <w:sz w:val="28"/>
          <w:szCs w:val="28"/>
        </w:rPr>
        <w:t>счёт</w:t>
      </w:r>
      <w:r w:rsidRPr="001C6373">
        <w:rPr>
          <w:spacing w:val="5"/>
          <w:sz w:val="28"/>
          <w:szCs w:val="28"/>
        </w:rPr>
        <w:t xml:space="preserve"> </w:t>
      </w:r>
      <w:r w:rsidRPr="001C6373">
        <w:rPr>
          <w:sz w:val="28"/>
          <w:szCs w:val="28"/>
        </w:rPr>
        <w:t>средств</w:t>
      </w:r>
      <w:r w:rsidRPr="001C6373">
        <w:rPr>
          <w:spacing w:val="4"/>
          <w:sz w:val="28"/>
          <w:szCs w:val="28"/>
        </w:rPr>
        <w:t xml:space="preserve"> </w:t>
      </w:r>
      <w:r w:rsidRPr="001C6373">
        <w:rPr>
          <w:sz w:val="28"/>
          <w:szCs w:val="28"/>
        </w:rPr>
        <w:t>бюджета</w:t>
      </w:r>
      <w:r w:rsidRPr="001C6373">
        <w:rPr>
          <w:spacing w:val="6"/>
          <w:sz w:val="28"/>
          <w:szCs w:val="28"/>
        </w:rPr>
        <w:t xml:space="preserve"> </w:t>
      </w:r>
      <w:r w:rsidRPr="001C6373">
        <w:rPr>
          <w:spacing w:val="-2"/>
          <w:sz w:val="28"/>
          <w:szCs w:val="28"/>
        </w:rPr>
        <w:t>муниципального</w:t>
      </w:r>
    </w:p>
    <w:p w14:paraId="6D024C97" w14:textId="77777777" w:rsidR="00B32A2F" w:rsidRPr="001C6373" w:rsidRDefault="00B32A2F" w:rsidP="00B32A2F">
      <w:pPr>
        <w:pStyle w:val="a3"/>
        <w:spacing w:before="65"/>
        <w:ind w:right="149" w:firstLine="0"/>
        <w:rPr>
          <w:sz w:val="28"/>
          <w:szCs w:val="28"/>
        </w:rPr>
      </w:pPr>
      <w:r w:rsidRPr="001C6373">
        <w:rPr>
          <w:sz w:val="28"/>
          <w:szCs w:val="28"/>
        </w:rPr>
        <w:t xml:space="preserve">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w:t>
      </w:r>
      <w:r w:rsidRPr="001C6373">
        <w:rPr>
          <w:spacing w:val="-2"/>
          <w:sz w:val="28"/>
          <w:szCs w:val="28"/>
        </w:rPr>
        <w:t>допускается.</w:t>
      </w:r>
    </w:p>
    <w:p w14:paraId="0C412755" w14:textId="77777777" w:rsidR="00B32A2F" w:rsidRPr="001C6373" w:rsidRDefault="00B32A2F" w:rsidP="00B32A2F">
      <w:pPr>
        <w:pStyle w:val="a5"/>
        <w:numPr>
          <w:ilvl w:val="2"/>
          <w:numId w:val="3"/>
        </w:numPr>
        <w:tabs>
          <w:tab w:val="left" w:pos="1151"/>
        </w:tabs>
        <w:ind w:left="140" w:right="151" w:firstLine="707"/>
        <w:jc w:val="left"/>
        <w:rPr>
          <w:sz w:val="28"/>
          <w:szCs w:val="28"/>
        </w:rPr>
      </w:pPr>
      <w:r w:rsidRPr="001C6373">
        <w:rPr>
          <w:sz w:val="28"/>
          <w:szCs w:val="28"/>
        </w:rPr>
        <w:t>Бюджетные инвестиции могут осуществляться на условиях софинансирования капитальных вложений за счёт средств федерального и регионального бюджетов.</w:t>
      </w:r>
    </w:p>
    <w:p w14:paraId="3A8E9FB3" w14:textId="77777777" w:rsidR="00B32A2F" w:rsidRPr="001C6373" w:rsidRDefault="00B32A2F" w:rsidP="00B32A2F">
      <w:pPr>
        <w:pStyle w:val="a5"/>
        <w:numPr>
          <w:ilvl w:val="2"/>
          <w:numId w:val="3"/>
        </w:numPr>
        <w:tabs>
          <w:tab w:val="left" w:pos="320"/>
        </w:tabs>
        <w:spacing w:before="1"/>
        <w:ind w:left="140" w:firstLine="711"/>
        <w:jc w:val="left"/>
        <w:rPr>
          <w:sz w:val="28"/>
          <w:szCs w:val="28"/>
        </w:rPr>
      </w:pPr>
      <w:r w:rsidRPr="001C6373">
        <w:rPr>
          <w:sz w:val="28"/>
          <w:szCs w:val="28"/>
        </w:rPr>
        <w:t>Порядок принятия</w:t>
      </w:r>
      <w:r w:rsidRPr="001C6373">
        <w:rPr>
          <w:spacing w:val="-1"/>
          <w:sz w:val="28"/>
          <w:szCs w:val="28"/>
        </w:rPr>
        <w:t xml:space="preserve"> </w:t>
      </w:r>
      <w:r w:rsidRPr="001C6373">
        <w:rPr>
          <w:sz w:val="28"/>
          <w:szCs w:val="28"/>
        </w:rPr>
        <w:t>решений о</w:t>
      </w:r>
      <w:r w:rsidRPr="001C6373">
        <w:rPr>
          <w:spacing w:val="-3"/>
          <w:sz w:val="28"/>
          <w:szCs w:val="28"/>
        </w:rPr>
        <w:t xml:space="preserve"> </w:t>
      </w:r>
      <w:r w:rsidRPr="001C6373">
        <w:rPr>
          <w:sz w:val="28"/>
          <w:szCs w:val="28"/>
        </w:rPr>
        <w:t>подготовке</w:t>
      </w:r>
      <w:r w:rsidRPr="001C6373">
        <w:rPr>
          <w:spacing w:val="-3"/>
          <w:sz w:val="28"/>
          <w:szCs w:val="28"/>
        </w:rPr>
        <w:t xml:space="preserve"> </w:t>
      </w:r>
      <w:r w:rsidRPr="001C6373">
        <w:rPr>
          <w:sz w:val="28"/>
          <w:szCs w:val="28"/>
        </w:rPr>
        <w:t>и реализации</w:t>
      </w:r>
      <w:r w:rsidRPr="001C6373">
        <w:rPr>
          <w:spacing w:val="-2"/>
          <w:sz w:val="28"/>
          <w:szCs w:val="28"/>
        </w:rPr>
        <w:t xml:space="preserve"> </w:t>
      </w:r>
      <w:r w:rsidRPr="001C6373">
        <w:rPr>
          <w:sz w:val="28"/>
          <w:szCs w:val="28"/>
        </w:rPr>
        <w:t>бюджетных</w:t>
      </w:r>
      <w:r w:rsidRPr="001C6373">
        <w:rPr>
          <w:spacing w:val="-3"/>
          <w:sz w:val="28"/>
          <w:szCs w:val="28"/>
        </w:rPr>
        <w:t xml:space="preserve"> </w:t>
      </w:r>
      <w:r w:rsidRPr="001C6373">
        <w:rPr>
          <w:sz w:val="28"/>
          <w:szCs w:val="28"/>
        </w:rPr>
        <w:t>инвестиций</w:t>
      </w:r>
      <w:r w:rsidRPr="001C6373">
        <w:rPr>
          <w:spacing w:val="-2"/>
          <w:sz w:val="28"/>
          <w:szCs w:val="28"/>
        </w:rPr>
        <w:t xml:space="preserve"> </w:t>
      </w:r>
      <w:r w:rsidRPr="001C6373">
        <w:rPr>
          <w:sz w:val="28"/>
          <w:szCs w:val="28"/>
        </w:rPr>
        <w:t>в</w:t>
      </w:r>
      <w:r w:rsidRPr="001C6373">
        <w:rPr>
          <w:spacing w:val="-1"/>
          <w:sz w:val="28"/>
          <w:szCs w:val="28"/>
        </w:rPr>
        <w:t xml:space="preserve"> </w:t>
      </w:r>
      <w:r w:rsidRPr="001C6373">
        <w:rPr>
          <w:sz w:val="28"/>
          <w:szCs w:val="28"/>
        </w:rPr>
        <w:t>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14:paraId="0C917C3C" w14:textId="77777777" w:rsidR="00B32A2F" w:rsidRPr="001C6373" w:rsidRDefault="00B32A2F" w:rsidP="00B32A2F">
      <w:pPr>
        <w:pStyle w:val="a3"/>
        <w:ind w:left="0" w:firstLine="0"/>
        <w:jc w:val="left"/>
        <w:rPr>
          <w:sz w:val="28"/>
          <w:szCs w:val="28"/>
        </w:rPr>
      </w:pPr>
    </w:p>
    <w:p w14:paraId="4457B3FB" w14:textId="77777777" w:rsidR="00B32A2F" w:rsidRPr="001C6373" w:rsidRDefault="00B32A2F" w:rsidP="00B32A2F">
      <w:pPr>
        <w:pStyle w:val="1"/>
        <w:numPr>
          <w:ilvl w:val="1"/>
          <w:numId w:val="3"/>
        </w:numPr>
        <w:tabs>
          <w:tab w:val="left" w:pos="1218"/>
        </w:tabs>
        <w:ind w:left="140" w:right="149" w:firstLine="707"/>
        <w:jc w:val="both"/>
        <w:rPr>
          <w:sz w:val="28"/>
          <w:szCs w:val="28"/>
        </w:rPr>
      </w:pPr>
      <w:r w:rsidRPr="001C6373">
        <w:rPr>
          <w:sz w:val="28"/>
          <w:szCs w:val="28"/>
        </w:rPr>
        <w:t>ПОРЯДОК ПРИНЯТИЯ РЕШЕНИЙ О ПОДГОТОВКЕ И РЕАЛИЗАЦИИ БЮДЖЕТНЫХ ИНВЕСТИЦИЙ</w:t>
      </w:r>
    </w:p>
    <w:p w14:paraId="73A08823" w14:textId="77777777" w:rsidR="00B32A2F" w:rsidRPr="001C6373" w:rsidRDefault="00B32A2F" w:rsidP="00B32A2F">
      <w:pPr>
        <w:pStyle w:val="a3"/>
        <w:ind w:left="0" w:firstLine="0"/>
        <w:jc w:val="left"/>
        <w:rPr>
          <w:b/>
          <w:sz w:val="28"/>
          <w:szCs w:val="28"/>
        </w:rPr>
      </w:pPr>
    </w:p>
    <w:p w14:paraId="70938C64" w14:textId="77777777" w:rsidR="00B32A2F" w:rsidRPr="001C6373" w:rsidRDefault="00B32A2F" w:rsidP="00B32A2F">
      <w:pPr>
        <w:pStyle w:val="a5"/>
        <w:numPr>
          <w:ilvl w:val="2"/>
          <w:numId w:val="3"/>
        </w:numPr>
        <w:tabs>
          <w:tab w:val="left" w:pos="1096"/>
        </w:tabs>
        <w:ind w:left="140" w:right="151" w:firstLine="707"/>
        <w:jc w:val="both"/>
        <w:rPr>
          <w:sz w:val="28"/>
          <w:szCs w:val="28"/>
        </w:rPr>
      </w:pPr>
      <w:r w:rsidRPr="001C6373">
        <w:rPr>
          <w:sz w:val="28"/>
          <w:szCs w:val="28"/>
        </w:rPr>
        <w:t>Инициатором</w:t>
      </w:r>
      <w:r w:rsidRPr="001C6373">
        <w:rPr>
          <w:spacing w:val="-4"/>
          <w:sz w:val="28"/>
          <w:szCs w:val="28"/>
        </w:rPr>
        <w:t xml:space="preserve"> </w:t>
      </w:r>
      <w:r w:rsidRPr="001C6373">
        <w:rPr>
          <w:sz w:val="28"/>
          <w:szCs w:val="28"/>
        </w:rPr>
        <w:t>подготовки</w:t>
      </w:r>
      <w:r w:rsidRPr="001C6373">
        <w:rPr>
          <w:spacing w:val="-2"/>
          <w:sz w:val="28"/>
          <w:szCs w:val="28"/>
        </w:rPr>
        <w:t xml:space="preserve"> </w:t>
      </w:r>
      <w:r w:rsidRPr="001C6373">
        <w:rPr>
          <w:sz w:val="28"/>
          <w:szCs w:val="28"/>
        </w:rPr>
        <w:t>проекта</w:t>
      </w:r>
      <w:r w:rsidRPr="001C6373">
        <w:rPr>
          <w:spacing w:val="-4"/>
          <w:sz w:val="28"/>
          <w:szCs w:val="28"/>
        </w:rPr>
        <w:t xml:space="preserve"> </w:t>
      </w:r>
      <w:r w:rsidRPr="001C6373">
        <w:rPr>
          <w:sz w:val="28"/>
          <w:szCs w:val="28"/>
        </w:rPr>
        <w:t>решения</w:t>
      </w:r>
      <w:r w:rsidRPr="001C6373">
        <w:rPr>
          <w:spacing w:val="-5"/>
          <w:sz w:val="28"/>
          <w:szCs w:val="28"/>
        </w:rPr>
        <w:t xml:space="preserve"> </w:t>
      </w:r>
      <w:r w:rsidRPr="001C6373">
        <w:rPr>
          <w:sz w:val="28"/>
          <w:szCs w:val="28"/>
        </w:rPr>
        <w:t>о</w:t>
      </w:r>
      <w:r w:rsidRPr="001C6373">
        <w:rPr>
          <w:spacing w:val="-3"/>
          <w:sz w:val="28"/>
          <w:szCs w:val="28"/>
        </w:rPr>
        <w:t xml:space="preserve"> </w:t>
      </w:r>
      <w:r w:rsidRPr="001C6373">
        <w:rPr>
          <w:sz w:val="28"/>
          <w:szCs w:val="28"/>
        </w:rPr>
        <w:t>подготовке</w:t>
      </w:r>
      <w:r w:rsidRPr="001C6373">
        <w:rPr>
          <w:spacing w:val="-4"/>
          <w:sz w:val="28"/>
          <w:szCs w:val="28"/>
        </w:rPr>
        <w:t xml:space="preserve"> </w:t>
      </w:r>
      <w:r w:rsidRPr="001C6373">
        <w:rPr>
          <w:sz w:val="28"/>
          <w:szCs w:val="28"/>
        </w:rPr>
        <w:t>и</w:t>
      </w:r>
      <w:r w:rsidRPr="001C6373">
        <w:rPr>
          <w:spacing w:val="-2"/>
          <w:sz w:val="28"/>
          <w:szCs w:val="28"/>
        </w:rPr>
        <w:t xml:space="preserve"> </w:t>
      </w:r>
      <w:r w:rsidRPr="001C6373">
        <w:rPr>
          <w:sz w:val="28"/>
          <w:szCs w:val="28"/>
        </w:rPr>
        <w:t>реализации</w:t>
      </w:r>
      <w:r w:rsidRPr="001C6373">
        <w:rPr>
          <w:spacing w:val="-5"/>
          <w:sz w:val="28"/>
          <w:szCs w:val="28"/>
        </w:rPr>
        <w:t xml:space="preserve"> </w:t>
      </w:r>
      <w:r w:rsidRPr="001C6373">
        <w:rPr>
          <w:sz w:val="28"/>
          <w:szCs w:val="28"/>
        </w:rPr>
        <w:t>бюджетных инвестиций выступает главный распорядитель бюджетных средств муниципального образования, наделённый в установленном порядке полномочиями в соответствующей сфере ведения (далее - главный распорядитель).</w:t>
      </w:r>
    </w:p>
    <w:p w14:paraId="677DC4E6" w14:textId="77777777" w:rsidR="00B32A2F" w:rsidRPr="001C6373" w:rsidRDefault="00B32A2F" w:rsidP="00B32A2F">
      <w:pPr>
        <w:pStyle w:val="a5"/>
        <w:numPr>
          <w:ilvl w:val="2"/>
          <w:numId w:val="3"/>
        </w:numPr>
        <w:tabs>
          <w:tab w:val="left" w:pos="1161"/>
        </w:tabs>
        <w:spacing w:before="1"/>
        <w:ind w:left="140" w:firstLine="707"/>
        <w:jc w:val="both"/>
        <w:rPr>
          <w:sz w:val="28"/>
          <w:szCs w:val="28"/>
        </w:rPr>
      </w:pPr>
      <w:r w:rsidRPr="001C6373">
        <w:rPr>
          <w:sz w:val="28"/>
          <w:szCs w:val="28"/>
        </w:rPr>
        <w:t xml:space="preserve">Отбор объектов капитального строительства, в строительство, </w:t>
      </w:r>
      <w:r w:rsidRPr="001C6373">
        <w:rPr>
          <w:sz w:val="28"/>
          <w:szCs w:val="28"/>
        </w:rPr>
        <w:lastRenderedPageBreak/>
        <w:t>реконструкцию которых</w:t>
      </w:r>
      <w:r w:rsidRPr="001C6373">
        <w:rPr>
          <w:spacing w:val="-1"/>
          <w:sz w:val="28"/>
          <w:szCs w:val="28"/>
        </w:rPr>
        <w:t xml:space="preserve"> </w:t>
      </w:r>
      <w:r w:rsidRPr="001C6373">
        <w:rPr>
          <w:sz w:val="28"/>
          <w:szCs w:val="28"/>
        </w:rPr>
        <w:t>необходимо</w:t>
      </w:r>
      <w:r w:rsidRPr="001C6373">
        <w:rPr>
          <w:spacing w:val="-1"/>
          <w:sz w:val="28"/>
          <w:szCs w:val="28"/>
        </w:rPr>
        <w:t xml:space="preserve"> </w:t>
      </w:r>
      <w:r w:rsidRPr="001C6373">
        <w:rPr>
          <w:sz w:val="28"/>
          <w:szCs w:val="28"/>
        </w:rPr>
        <w:t>осуществлять бюджетные</w:t>
      </w:r>
      <w:r w:rsidRPr="001C6373">
        <w:rPr>
          <w:spacing w:val="-2"/>
          <w:sz w:val="28"/>
          <w:szCs w:val="28"/>
        </w:rPr>
        <w:t xml:space="preserve"> </w:t>
      </w:r>
      <w:r w:rsidRPr="001C6373">
        <w:rPr>
          <w:sz w:val="28"/>
          <w:szCs w:val="28"/>
        </w:rPr>
        <w:t>инвестиции,</w:t>
      </w:r>
      <w:r w:rsidRPr="001C6373">
        <w:rPr>
          <w:spacing w:val="-1"/>
          <w:sz w:val="28"/>
          <w:szCs w:val="28"/>
        </w:rPr>
        <w:t xml:space="preserve"> </w:t>
      </w:r>
      <w:r w:rsidRPr="001C6373">
        <w:rPr>
          <w:sz w:val="28"/>
          <w:szCs w:val="28"/>
        </w:rPr>
        <w:t>а также</w:t>
      </w:r>
      <w:r w:rsidRPr="001C6373">
        <w:rPr>
          <w:spacing w:val="-2"/>
          <w:sz w:val="28"/>
          <w:szCs w:val="28"/>
        </w:rPr>
        <w:t xml:space="preserve"> </w:t>
      </w:r>
      <w:r w:rsidRPr="001C6373">
        <w:rPr>
          <w:sz w:val="28"/>
          <w:szCs w:val="28"/>
        </w:rPr>
        <w:t>объектов</w:t>
      </w:r>
      <w:r w:rsidRPr="001C6373">
        <w:rPr>
          <w:spacing w:val="-1"/>
          <w:sz w:val="28"/>
          <w:szCs w:val="28"/>
        </w:rPr>
        <w:t xml:space="preserve"> </w:t>
      </w:r>
      <w:r w:rsidRPr="001C6373">
        <w:rPr>
          <w:sz w:val="28"/>
          <w:szCs w:val="28"/>
        </w:rPr>
        <w:t>недвижимого имущества, на приобретение которых необходимо осуществлять бюджетные инвестиции, производится с учётом:</w:t>
      </w:r>
    </w:p>
    <w:p w14:paraId="5EF78D09" w14:textId="77777777" w:rsidR="00B32A2F" w:rsidRPr="001C6373" w:rsidRDefault="00B32A2F" w:rsidP="00B32A2F">
      <w:pPr>
        <w:pStyle w:val="a5"/>
        <w:numPr>
          <w:ilvl w:val="0"/>
          <w:numId w:val="2"/>
        </w:numPr>
        <w:tabs>
          <w:tab w:val="left" w:pos="1071"/>
        </w:tabs>
        <w:ind w:right="153" w:firstLine="707"/>
        <w:rPr>
          <w:sz w:val="28"/>
          <w:szCs w:val="28"/>
        </w:rPr>
      </w:pPr>
      <w:r w:rsidRPr="001C6373">
        <w:rPr>
          <w:sz w:val="28"/>
          <w:szCs w:val="28"/>
        </w:rPr>
        <w:t>основных направлений развития, обозначенных в документах стратегического планирования муниципального образования;</w:t>
      </w:r>
    </w:p>
    <w:p w14:paraId="59EA782C" w14:textId="77777777" w:rsidR="00B32A2F" w:rsidRPr="001C6373" w:rsidRDefault="00B32A2F" w:rsidP="00B32A2F">
      <w:pPr>
        <w:pStyle w:val="a5"/>
        <w:numPr>
          <w:ilvl w:val="0"/>
          <w:numId w:val="2"/>
        </w:numPr>
        <w:tabs>
          <w:tab w:val="left" w:pos="1016"/>
        </w:tabs>
        <w:ind w:right="151" w:firstLine="707"/>
        <w:rPr>
          <w:sz w:val="28"/>
          <w:szCs w:val="28"/>
        </w:rPr>
      </w:pPr>
      <w:r w:rsidRPr="001C6373">
        <w:rPr>
          <w:sz w:val="28"/>
          <w:szCs w:val="28"/>
        </w:rPr>
        <w:t>поручений главы муниципального образования и органов государственной власти Республики Бурятия.</w:t>
      </w:r>
    </w:p>
    <w:p w14:paraId="13110B06" w14:textId="77777777" w:rsidR="00B32A2F" w:rsidRPr="001C6373" w:rsidRDefault="00B32A2F" w:rsidP="00B32A2F">
      <w:pPr>
        <w:pStyle w:val="a5"/>
        <w:numPr>
          <w:ilvl w:val="2"/>
          <w:numId w:val="3"/>
        </w:numPr>
        <w:tabs>
          <w:tab w:val="left" w:pos="1281"/>
        </w:tabs>
        <w:ind w:left="140" w:right="152" w:firstLine="707"/>
        <w:jc w:val="both"/>
        <w:rPr>
          <w:sz w:val="28"/>
          <w:szCs w:val="28"/>
        </w:rPr>
      </w:pPr>
      <w:r w:rsidRPr="001C6373">
        <w:rPr>
          <w:sz w:val="28"/>
          <w:szCs w:val="28"/>
        </w:rPr>
        <w:t>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14:paraId="0FE0B342" w14:textId="77777777" w:rsidR="00B32A2F" w:rsidRPr="001C6373" w:rsidRDefault="00B32A2F" w:rsidP="00B32A2F">
      <w:pPr>
        <w:pStyle w:val="a5"/>
        <w:numPr>
          <w:ilvl w:val="2"/>
          <w:numId w:val="3"/>
        </w:numPr>
        <w:tabs>
          <w:tab w:val="left" w:pos="1156"/>
        </w:tabs>
        <w:ind w:left="140" w:right="149" w:firstLine="707"/>
        <w:jc w:val="both"/>
        <w:rPr>
          <w:sz w:val="28"/>
          <w:szCs w:val="28"/>
        </w:rPr>
      </w:pPr>
      <w:r w:rsidRPr="001C6373">
        <w:rPr>
          <w:sz w:val="28"/>
          <w:szCs w:val="28"/>
        </w:rPr>
        <w:t>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14:paraId="3A49A8CB" w14:textId="77777777" w:rsidR="00B32A2F" w:rsidRPr="001C6373" w:rsidRDefault="00B32A2F" w:rsidP="00B32A2F">
      <w:pPr>
        <w:pStyle w:val="a5"/>
        <w:numPr>
          <w:ilvl w:val="2"/>
          <w:numId w:val="3"/>
        </w:numPr>
        <w:tabs>
          <w:tab w:val="left" w:pos="1168"/>
        </w:tabs>
        <w:ind w:left="140" w:right="150" w:firstLine="707"/>
        <w:jc w:val="both"/>
        <w:rPr>
          <w:sz w:val="28"/>
          <w:szCs w:val="28"/>
        </w:rPr>
      </w:pPr>
      <w:r w:rsidRPr="001C6373">
        <w:rPr>
          <w:sz w:val="28"/>
          <w:szCs w:val="28"/>
        </w:rPr>
        <w:t>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14:paraId="36DD47F7" w14:textId="77777777" w:rsidR="00B32A2F" w:rsidRPr="001C6373" w:rsidRDefault="00B32A2F" w:rsidP="00B32A2F">
      <w:pPr>
        <w:pStyle w:val="a5"/>
        <w:numPr>
          <w:ilvl w:val="3"/>
          <w:numId w:val="3"/>
        </w:numPr>
        <w:tabs>
          <w:tab w:val="left" w:pos="1301"/>
        </w:tabs>
        <w:spacing w:before="1"/>
        <w:ind w:right="144" w:firstLine="707"/>
        <w:jc w:val="both"/>
        <w:rPr>
          <w:sz w:val="28"/>
          <w:szCs w:val="28"/>
        </w:rPr>
      </w:pPr>
      <w:r w:rsidRPr="001C6373">
        <w:rPr>
          <w:sz w:val="28"/>
          <w:szCs w:val="28"/>
        </w:rPr>
        <w:t>наименование объекта капитального строительства согласно проектной документации (проекта бюджетных инвестиций - в случае отсутствия утверждённой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14:paraId="621EAEDD" w14:textId="77777777" w:rsidR="00B32A2F" w:rsidRPr="001C6373" w:rsidRDefault="00B32A2F" w:rsidP="00B32A2F">
      <w:pPr>
        <w:pStyle w:val="a5"/>
        <w:numPr>
          <w:ilvl w:val="3"/>
          <w:numId w:val="3"/>
        </w:numPr>
        <w:tabs>
          <w:tab w:val="left" w:pos="1107"/>
        </w:tabs>
        <w:ind w:left="1107" w:right="0" w:hanging="259"/>
        <w:jc w:val="both"/>
        <w:rPr>
          <w:sz w:val="28"/>
          <w:szCs w:val="28"/>
        </w:rPr>
      </w:pPr>
      <w:r w:rsidRPr="001C6373">
        <w:rPr>
          <w:sz w:val="28"/>
          <w:szCs w:val="28"/>
        </w:rPr>
        <w:t>настоящее</w:t>
      </w:r>
      <w:r w:rsidRPr="001C6373">
        <w:rPr>
          <w:spacing w:val="-11"/>
          <w:sz w:val="28"/>
          <w:szCs w:val="28"/>
        </w:rPr>
        <w:t xml:space="preserve"> </w:t>
      </w:r>
      <w:r w:rsidRPr="001C6373">
        <w:rPr>
          <w:sz w:val="28"/>
          <w:szCs w:val="28"/>
        </w:rPr>
        <w:t>либо</w:t>
      </w:r>
      <w:r w:rsidRPr="001C6373">
        <w:rPr>
          <w:spacing w:val="-9"/>
          <w:sz w:val="28"/>
          <w:szCs w:val="28"/>
        </w:rPr>
        <w:t xml:space="preserve"> </w:t>
      </w:r>
      <w:r w:rsidRPr="001C6373">
        <w:rPr>
          <w:sz w:val="28"/>
          <w:szCs w:val="28"/>
        </w:rPr>
        <w:t>планируемое</w:t>
      </w:r>
      <w:r w:rsidRPr="001C6373">
        <w:rPr>
          <w:spacing w:val="-9"/>
          <w:sz w:val="28"/>
          <w:szCs w:val="28"/>
        </w:rPr>
        <w:t xml:space="preserve"> </w:t>
      </w:r>
      <w:r w:rsidRPr="001C6373">
        <w:rPr>
          <w:sz w:val="28"/>
          <w:szCs w:val="28"/>
        </w:rPr>
        <w:t>местонахождение</w:t>
      </w:r>
      <w:r w:rsidRPr="001C6373">
        <w:rPr>
          <w:spacing w:val="-8"/>
          <w:sz w:val="28"/>
          <w:szCs w:val="28"/>
        </w:rPr>
        <w:t xml:space="preserve"> </w:t>
      </w:r>
      <w:r w:rsidRPr="001C6373">
        <w:rPr>
          <w:spacing w:val="-2"/>
          <w:sz w:val="28"/>
          <w:szCs w:val="28"/>
        </w:rPr>
        <w:t>объекта;</w:t>
      </w:r>
    </w:p>
    <w:p w14:paraId="4E272FD9" w14:textId="77777777" w:rsidR="00B32A2F" w:rsidRPr="001C6373" w:rsidRDefault="00B32A2F" w:rsidP="00B32A2F">
      <w:pPr>
        <w:pStyle w:val="a5"/>
        <w:numPr>
          <w:ilvl w:val="3"/>
          <w:numId w:val="3"/>
        </w:numPr>
        <w:tabs>
          <w:tab w:val="left" w:pos="1208"/>
        </w:tabs>
        <w:ind w:right="150" w:firstLine="707"/>
        <w:jc w:val="both"/>
        <w:rPr>
          <w:sz w:val="28"/>
          <w:szCs w:val="28"/>
        </w:rPr>
      </w:pPr>
      <w:r w:rsidRPr="001C6373">
        <w:rPr>
          <w:sz w:val="28"/>
          <w:szCs w:val="28"/>
        </w:rPr>
        <w:t>направление инвестирования (строительство, реконструкция, в том числе с элементами реставрации, техническое перевооружение, приобретение);</w:t>
      </w:r>
    </w:p>
    <w:p w14:paraId="50637052" w14:textId="77777777" w:rsidR="00B32A2F" w:rsidRPr="001C6373" w:rsidRDefault="00B32A2F" w:rsidP="00B32A2F">
      <w:pPr>
        <w:pStyle w:val="a5"/>
        <w:numPr>
          <w:ilvl w:val="3"/>
          <w:numId w:val="3"/>
        </w:numPr>
        <w:tabs>
          <w:tab w:val="left" w:pos="1179"/>
        </w:tabs>
        <w:ind w:right="150" w:firstLine="707"/>
        <w:jc w:val="both"/>
        <w:rPr>
          <w:sz w:val="28"/>
          <w:szCs w:val="28"/>
        </w:rPr>
      </w:pPr>
      <w:r w:rsidRPr="001C6373">
        <w:rPr>
          <w:sz w:val="28"/>
          <w:szCs w:val="28"/>
        </w:rPr>
        <w:t xml:space="preserve">наименование главного распорядителя бюджетных средств и муниципального </w:t>
      </w:r>
      <w:r w:rsidRPr="001C6373">
        <w:rPr>
          <w:spacing w:val="-2"/>
          <w:sz w:val="28"/>
          <w:szCs w:val="28"/>
        </w:rPr>
        <w:t>заказчика;</w:t>
      </w:r>
    </w:p>
    <w:p w14:paraId="11D8E77D" w14:textId="77777777" w:rsidR="00B32A2F" w:rsidRPr="001C6373" w:rsidRDefault="00B32A2F" w:rsidP="00B32A2F">
      <w:pPr>
        <w:pStyle w:val="a5"/>
        <w:numPr>
          <w:ilvl w:val="3"/>
          <w:numId w:val="3"/>
        </w:numPr>
        <w:tabs>
          <w:tab w:val="left" w:pos="1400"/>
        </w:tabs>
        <w:ind w:right="149" w:firstLine="707"/>
        <w:jc w:val="both"/>
        <w:rPr>
          <w:sz w:val="28"/>
          <w:szCs w:val="28"/>
        </w:rPr>
      </w:pPr>
      <w:r w:rsidRPr="001C6373">
        <w:rPr>
          <w:sz w:val="28"/>
          <w:szCs w:val="28"/>
        </w:rPr>
        <w:t>параметры, непосредственно характеризующие объект капитального строительства (объект недвижимого имущества);</w:t>
      </w:r>
    </w:p>
    <w:p w14:paraId="493556E3" w14:textId="77777777" w:rsidR="00B32A2F" w:rsidRPr="001C6373" w:rsidRDefault="00B32A2F" w:rsidP="00B32A2F">
      <w:pPr>
        <w:pStyle w:val="a5"/>
        <w:numPr>
          <w:ilvl w:val="3"/>
          <w:numId w:val="3"/>
        </w:numPr>
        <w:tabs>
          <w:tab w:val="left" w:pos="1107"/>
        </w:tabs>
        <w:ind w:left="1107" w:right="0" w:hanging="259"/>
        <w:jc w:val="both"/>
        <w:rPr>
          <w:sz w:val="28"/>
          <w:szCs w:val="28"/>
        </w:rPr>
      </w:pPr>
      <w:r w:rsidRPr="001C6373">
        <w:rPr>
          <w:sz w:val="28"/>
          <w:szCs w:val="28"/>
        </w:rPr>
        <w:t>срок</w:t>
      </w:r>
      <w:r w:rsidRPr="001C6373">
        <w:rPr>
          <w:spacing w:val="-8"/>
          <w:sz w:val="28"/>
          <w:szCs w:val="28"/>
        </w:rPr>
        <w:t xml:space="preserve"> </w:t>
      </w:r>
      <w:r w:rsidRPr="001C6373">
        <w:rPr>
          <w:sz w:val="28"/>
          <w:szCs w:val="28"/>
        </w:rPr>
        <w:t>ввода</w:t>
      </w:r>
      <w:r w:rsidRPr="001C6373">
        <w:rPr>
          <w:spacing w:val="-7"/>
          <w:sz w:val="28"/>
          <w:szCs w:val="28"/>
        </w:rPr>
        <w:t xml:space="preserve"> </w:t>
      </w:r>
      <w:r w:rsidRPr="001C6373">
        <w:rPr>
          <w:sz w:val="28"/>
          <w:szCs w:val="28"/>
        </w:rPr>
        <w:t>в</w:t>
      </w:r>
      <w:r w:rsidRPr="001C6373">
        <w:rPr>
          <w:spacing w:val="-8"/>
          <w:sz w:val="28"/>
          <w:szCs w:val="28"/>
        </w:rPr>
        <w:t xml:space="preserve"> </w:t>
      </w:r>
      <w:r w:rsidRPr="001C6373">
        <w:rPr>
          <w:sz w:val="28"/>
          <w:szCs w:val="28"/>
        </w:rPr>
        <w:t>эксплуатацию</w:t>
      </w:r>
      <w:r w:rsidRPr="001C6373">
        <w:rPr>
          <w:spacing w:val="-7"/>
          <w:sz w:val="28"/>
          <w:szCs w:val="28"/>
        </w:rPr>
        <w:t xml:space="preserve"> </w:t>
      </w:r>
      <w:r w:rsidRPr="001C6373">
        <w:rPr>
          <w:sz w:val="28"/>
          <w:szCs w:val="28"/>
        </w:rPr>
        <w:t>(приобретения)</w:t>
      </w:r>
      <w:r w:rsidRPr="001C6373">
        <w:rPr>
          <w:spacing w:val="-11"/>
          <w:sz w:val="28"/>
          <w:szCs w:val="28"/>
        </w:rPr>
        <w:t xml:space="preserve"> </w:t>
      </w:r>
      <w:r w:rsidRPr="001C6373">
        <w:rPr>
          <w:spacing w:val="-2"/>
          <w:sz w:val="28"/>
          <w:szCs w:val="28"/>
        </w:rPr>
        <w:t>объекта;</w:t>
      </w:r>
    </w:p>
    <w:p w14:paraId="1E533050" w14:textId="77777777" w:rsidR="00B32A2F" w:rsidRPr="001C6373" w:rsidRDefault="00B32A2F" w:rsidP="00B32A2F">
      <w:pPr>
        <w:pStyle w:val="a5"/>
        <w:numPr>
          <w:ilvl w:val="3"/>
          <w:numId w:val="3"/>
        </w:numPr>
        <w:tabs>
          <w:tab w:val="left" w:pos="1107"/>
        </w:tabs>
        <w:ind w:left="1107" w:right="0" w:hanging="259"/>
        <w:jc w:val="both"/>
        <w:rPr>
          <w:sz w:val="28"/>
          <w:szCs w:val="28"/>
        </w:rPr>
      </w:pPr>
      <w:r w:rsidRPr="001C6373">
        <w:rPr>
          <w:sz w:val="28"/>
          <w:szCs w:val="28"/>
        </w:rPr>
        <w:t>параметры</w:t>
      </w:r>
      <w:r w:rsidRPr="001C6373">
        <w:rPr>
          <w:spacing w:val="-7"/>
          <w:sz w:val="28"/>
          <w:szCs w:val="28"/>
        </w:rPr>
        <w:t xml:space="preserve"> </w:t>
      </w:r>
      <w:r w:rsidRPr="001C6373">
        <w:rPr>
          <w:sz w:val="28"/>
          <w:szCs w:val="28"/>
        </w:rPr>
        <w:t>стоимости</w:t>
      </w:r>
      <w:r w:rsidRPr="001C6373">
        <w:rPr>
          <w:spacing w:val="-5"/>
          <w:sz w:val="28"/>
          <w:szCs w:val="28"/>
        </w:rPr>
        <w:t xml:space="preserve"> </w:t>
      </w:r>
      <w:r w:rsidRPr="001C6373">
        <w:rPr>
          <w:sz w:val="28"/>
          <w:szCs w:val="28"/>
        </w:rPr>
        <w:t>и</w:t>
      </w:r>
      <w:r w:rsidRPr="001C6373">
        <w:rPr>
          <w:spacing w:val="-5"/>
          <w:sz w:val="28"/>
          <w:szCs w:val="28"/>
        </w:rPr>
        <w:t xml:space="preserve"> </w:t>
      </w:r>
      <w:r w:rsidRPr="001C6373">
        <w:rPr>
          <w:sz w:val="28"/>
          <w:szCs w:val="28"/>
        </w:rPr>
        <w:t>финансового</w:t>
      </w:r>
      <w:r w:rsidRPr="001C6373">
        <w:rPr>
          <w:spacing w:val="-5"/>
          <w:sz w:val="28"/>
          <w:szCs w:val="28"/>
        </w:rPr>
        <w:t xml:space="preserve"> </w:t>
      </w:r>
      <w:r w:rsidRPr="001C6373">
        <w:rPr>
          <w:sz w:val="28"/>
          <w:szCs w:val="28"/>
        </w:rPr>
        <w:t>обеспечения</w:t>
      </w:r>
      <w:r w:rsidRPr="001C6373">
        <w:rPr>
          <w:spacing w:val="-4"/>
          <w:sz w:val="28"/>
          <w:szCs w:val="28"/>
        </w:rPr>
        <w:t xml:space="preserve"> </w:t>
      </w:r>
      <w:r w:rsidRPr="001C6373">
        <w:rPr>
          <w:spacing w:val="-2"/>
          <w:sz w:val="28"/>
          <w:szCs w:val="28"/>
        </w:rPr>
        <w:t>объекта:</w:t>
      </w:r>
    </w:p>
    <w:p w14:paraId="78712B7A" w14:textId="77777777" w:rsidR="00B32A2F" w:rsidRPr="001C6373" w:rsidRDefault="00B32A2F" w:rsidP="003E3375">
      <w:pPr>
        <w:pStyle w:val="a5"/>
        <w:numPr>
          <w:ilvl w:val="4"/>
          <w:numId w:val="3"/>
        </w:numPr>
        <w:tabs>
          <w:tab w:val="left" w:pos="1196"/>
        </w:tabs>
        <w:ind w:firstLine="707"/>
        <w:rPr>
          <w:sz w:val="28"/>
          <w:szCs w:val="28"/>
        </w:rPr>
      </w:pPr>
      <w:r w:rsidRPr="001C6373">
        <w:rPr>
          <w:sz w:val="28"/>
          <w:szCs w:val="28"/>
        </w:rPr>
        <w:t>сметная стоимость объекта капитального строительства (при наличии утверждённой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объёма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w:t>
      </w:r>
      <w:r w:rsidR="003E3375" w:rsidRPr="001C6373">
        <w:rPr>
          <w:sz w:val="28"/>
          <w:szCs w:val="28"/>
        </w:rPr>
        <w:t xml:space="preserve"> </w:t>
      </w:r>
      <w:r w:rsidRPr="001C6373">
        <w:rPr>
          <w:sz w:val="28"/>
          <w:szCs w:val="28"/>
        </w:rPr>
        <w:t>жилых и административных зданий, объектов социально-культурного и коммунально- бытового назначения), и проведение инженерных изысканий, выполняемых для подготовки такой проектной документации;</w:t>
      </w:r>
    </w:p>
    <w:p w14:paraId="289DCCED" w14:textId="77777777" w:rsidR="00B32A2F" w:rsidRPr="001C6373" w:rsidRDefault="00B32A2F" w:rsidP="00B32A2F">
      <w:pPr>
        <w:pStyle w:val="a5"/>
        <w:numPr>
          <w:ilvl w:val="4"/>
          <w:numId w:val="3"/>
        </w:numPr>
        <w:tabs>
          <w:tab w:val="left" w:pos="1098"/>
        </w:tabs>
        <w:ind w:right="144" w:firstLine="707"/>
        <w:rPr>
          <w:sz w:val="28"/>
          <w:szCs w:val="28"/>
        </w:rPr>
      </w:pPr>
      <w:r w:rsidRPr="001C6373">
        <w:rPr>
          <w:sz w:val="28"/>
          <w:szCs w:val="28"/>
        </w:rPr>
        <w:t xml:space="preserve">распределение сметной стоимости объекта капитального строительства (при наличии утверждённой проектной документации) или </w:t>
      </w:r>
      <w:r w:rsidRPr="001C6373">
        <w:rPr>
          <w:sz w:val="28"/>
          <w:szCs w:val="28"/>
        </w:rPr>
        <w:lastRenderedPageBreak/>
        <w:t>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объёма бюджетных инвестиций на подготовку проектной документации или приобретение прав на использование</w:t>
      </w:r>
      <w:r w:rsidRPr="001C6373">
        <w:rPr>
          <w:spacing w:val="-4"/>
          <w:sz w:val="28"/>
          <w:szCs w:val="28"/>
        </w:rPr>
        <w:t xml:space="preserve"> </w:t>
      </w:r>
      <w:r w:rsidRPr="001C6373">
        <w:rPr>
          <w:sz w:val="28"/>
          <w:szCs w:val="28"/>
        </w:rPr>
        <w:t>типовой</w:t>
      </w:r>
      <w:r w:rsidRPr="001C6373">
        <w:rPr>
          <w:spacing w:val="-4"/>
          <w:sz w:val="28"/>
          <w:szCs w:val="28"/>
        </w:rPr>
        <w:t xml:space="preserve"> </w:t>
      </w:r>
      <w:r w:rsidRPr="001C6373">
        <w:rPr>
          <w:sz w:val="28"/>
          <w:szCs w:val="28"/>
        </w:rPr>
        <w:t>проектной</w:t>
      </w:r>
      <w:r w:rsidRPr="001C6373">
        <w:rPr>
          <w:spacing w:val="-2"/>
          <w:sz w:val="28"/>
          <w:szCs w:val="28"/>
        </w:rPr>
        <w:t xml:space="preserve"> </w:t>
      </w:r>
      <w:r w:rsidRPr="001C6373">
        <w:rPr>
          <w:sz w:val="28"/>
          <w:szCs w:val="28"/>
        </w:rPr>
        <w:t>документации,</w:t>
      </w:r>
      <w:r w:rsidRPr="001C6373">
        <w:rPr>
          <w:spacing w:val="-3"/>
          <w:sz w:val="28"/>
          <w:szCs w:val="28"/>
        </w:rPr>
        <w:t xml:space="preserve"> </w:t>
      </w:r>
      <w:r w:rsidRPr="001C6373">
        <w:rPr>
          <w:sz w:val="28"/>
          <w:szCs w:val="28"/>
        </w:rPr>
        <w:t>информация</w:t>
      </w:r>
      <w:r w:rsidRPr="001C6373">
        <w:rPr>
          <w:spacing w:val="-3"/>
          <w:sz w:val="28"/>
          <w:szCs w:val="28"/>
        </w:rPr>
        <w:t xml:space="preserve"> </w:t>
      </w:r>
      <w:r w:rsidRPr="001C6373">
        <w:rPr>
          <w:sz w:val="28"/>
          <w:szCs w:val="28"/>
        </w:rPr>
        <w:t>о</w:t>
      </w:r>
      <w:r w:rsidRPr="001C6373">
        <w:rPr>
          <w:spacing w:val="-3"/>
          <w:sz w:val="28"/>
          <w:szCs w:val="28"/>
        </w:rPr>
        <w:t xml:space="preserve"> </w:t>
      </w:r>
      <w:r w:rsidRPr="001C6373">
        <w:rPr>
          <w:sz w:val="28"/>
          <w:szCs w:val="28"/>
        </w:rPr>
        <w:t>которой</w:t>
      </w:r>
      <w:r w:rsidRPr="001C6373">
        <w:rPr>
          <w:spacing w:val="-2"/>
          <w:sz w:val="28"/>
          <w:szCs w:val="28"/>
        </w:rPr>
        <w:t xml:space="preserve"> </w:t>
      </w:r>
      <w:r w:rsidRPr="001C6373">
        <w:rPr>
          <w:sz w:val="28"/>
          <w:szCs w:val="28"/>
        </w:rPr>
        <w:t>включена</w:t>
      </w:r>
      <w:r w:rsidRPr="001C6373">
        <w:rPr>
          <w:spacing w:val="-4"/>
          <w:sz w:val="28"/>
          <w:szCs w:val="28"/>
        </w:rPr>
        <w:t xml:space="preserve"> </w:t>
      </w:r>
      <w:r w:rsidRPr="001C6373">
        <w:rPr>
          <w:sz w:val="28"/>
          <w:szCs w:val="28"/>
        </w:rPr>
        <w:t>в</w:t>
      </w:r>
      <w:r w:rsidRPr="001C6373">
        <w:rPr>
          <w:spacing w:val="-3"/>
          <w:sz w:val="28"/>
          <w:szCs w:val="28"/>
        </w:rPr>
        <w:t xml:space="preserve"> </w:t>
      </w:r>
      <w:r w:rsidRPr="001C6373">
        <w:rPr>
          <w:sz w:val="28"/>
          <w:szCs w:val="28"/>
        </w:rPr>
        <w:t>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14:paraId="48CB5F43" w14:textId="77777777" w:rsidR="00B32A2F" w:rsidRPr="001C6373" w:rsidRDefault="00B32A2F" w:rsidP="00B32A2F">
      <w:pPr>
        <w:pStyle w:val="a5"/>
        <w:numPr>
          <w:ilvl w:val="4"/>
          <w:numId w:val="3"/>
        </w:numPr>
        <w:tabs>
          <w:tab w:val="left" w:pos="994"/>
        </w:tabs>
        <w:spacing w:before="1"/>
        <w:ind w:firstLine="707"/>
        <w:rPr>
          <w:sz w:val="28"/>
          <w:szCs w:val="28"/>
        </w:rPr>
      </w:pPr>
      <w:r w:rsidRPr="001C6373">
        <w:rPr>
          <w:sz w:val="28"/>
          <w:szCs w:val="28"/>
        </w:rPr>
        <w:t>общий объем бюджетных инвестиций, предоставляемых на реализацию проекта по источникам финансового обеспечения и распределение общего объёма предоставляемых бюджетных инвестиций по годам реализации проекта с выделением объёма бюджетных инвестиций по источникам финансового обеспечения;</w:t>
      </w:r>
    </w:p>
    <w:p w14:paraId="3D126BE6" w14:textId="77777777" w:rsidR="00B32A2F" w:rsidRPr="001C6373" w:rsidRDefault="00B32A2F" w:rsidP="00B32A2F">
      <w:pPr>
        <w:pStyle w:val="a5"/>
        <w:numPr>
          <w:ilvl w:val="3"/>
          <w:numId w:val="3"/>
        </w:numPr>
        <w:tabs>
          <w:tab w:val="left" w:pos="1337"/>
        </w:tabs>
        <w:ind w:right="152" w:firstLine="707"/>
        <w:jc w:val="both"/>
        <w:rPr>
          <w:sz w:val="28"/>
          <w:szCs w:val="28"/>
        </w:rPr>
      </w:pPr>
      <w:r w:rsidRPr="001C6373">
        <w:rPr>
          <w:sz w:val="28"/>
          <w:szCs w:val="28"/>
        </w:rPr>
        <w:t>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расчёт - указать причины).</w:t>
      </w:r>
    </w:p>
    <w:p w14:paraId="06C2393D" w14:textId="77777777" w:rsidR="00B32A2F" w:rsidRPr="001C6373" w:rsidRDefault="00B32A2F" w:rsidP="00B32A2F">
      <w:pPr>
        <w:pStyle w:val="a5"/>
        <w:numPr>
          <w:ilvl w:val="2"/>
          <w:numId w:val="3"/>
        </w:numPr>
        <w:tabs>
          <w:tab w:val="left" w:pos="1182"/>
        </w:tabs>
        <w:spacing w:before="1"/>
        <w:ind w:left="140" w:right="147" w:firstLine="707"/>
        <w:jc w:val="both"/>
        <w:rPr>
          <w:sz w:val="28"/>
          <w:szCs w:val="28"/>
        </w:rPr>
      </w:pPr>
      <w:r w:rsidRPr="001C6373">
        <w:rPr>
          <w:sz w:val="28"/>
          <w:szCs w:val="28"/>
        </w:rPr>
        <w:t>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14:paraId="641A951A" w14:textId="77777777" w:rsidR="00B32A2F" w:rsidRPr="001C6373" w:rsidRDefault="00B32A2F" w:rsidP="00B32A2F">
      <w:pPr>
        <w:pStyle w:val="a5"/>
        <w:numPr>
          <w:ilvl w:val="2"/>
          <w:numId w:val="3"/>
        </w:numPr>
        <w:tabs>
          <w:tab w:val="left" w:pos="1091"/>
        </w:tabs>
        <w:ind w:left="140" w:right="144" w:firstLine="707"/>
        <w:jc w:val="both"/>
        <w:rPr>
          <w:sz w:val="28"/>
          <w:szCs w:val="28"/>
        </w:rPr>
      </w:pPr>
      <w:r w:rsidRPr="001C6373">
        <w:rPr>
          <w:sz w:val="28"/>
          <w:szCs w:val="28"/>
        </w:rPr>
        <w:t>Главный</w:t>
      </w:r>
      <w:r w:rsidRPr="001C6373">
        <w:rPr>
          <w:spacing w:val="-7"/>
          <w:sz w:val="28"/>
          <w:szCs w:val="28"/>
        </w:rPr>
        <w:t xml:space="preserve"> </w:t>
      </w:r>
      <w:r w:rsidRPr="001C6373">
        <w:rPr>
          <w:sz w:val="28"/>
          <w:szCs w:val="28"/>
        </w:rPr>
        <w:t>распорядитель</w:t>
      </w:r>
      <w:r w:rsidRPr="001C6373">
        <w:rPr>
          <w:spacing w:val="-7"/>
          <w:sz w:val="28"/>
          <w:szCs w:val="28"/>
        </w:rPr>
        <w:t xml:space="preserve"> </w:t>
      </w:r>
      <w:r w:rsidRPr="001C6373">
        <w:rPr>
          <w:sz w:val="28"/>
          <w:szCs w:val="28"/>
        </w:rPr>
        <w:t>направляет</w:t>
      </w:r>
      <w:r w:rsidRPr="001C6373">
        <w:rPr>
          <w:spacing w:val="-7"/>
          <w:sz w:val="28"/>
          <w:szCs w:val="28"/>
        </w:rPr>
        <w:t xml:space="preserve"> </w:t>
      </w:r>
      <w:r w:rsidRPr="001C6373">
        <w:rPr>
          <w:sz w:val="28"/>
          <w:szCs w:val="28"/>
        </w:rPr>
        <w:t>согласованный</w:t>
      </w:r>
      <w:r w:rsidRPr="001C6373">
        <w:rPr>
          <w:spacing w:val="-7"/>
          <w:sz w:val="28"/>
          <w:szCs w:val="28"/>
        </w:rPr>
        <w:t xml:space="preserve"> </w:t>
      </w:r>
      <w:r w:rsidRPr="001C6373">
        <w:rPr>
          <w:sz w:val="28"/>
          <w:szCs w:val="28"/>
        </w:rPr>
        <w:t>с</w:t>
      </w:r>
      <w:r w:rsidRPr="001C6373">
        <w:rPr>
          <w:spacing w:val="-8"/>
          <w:sz w:val="28"/>
          <w:szCs w:val="28"/>
        </w:rPr>
        <w:t xml:space="preserve"> </w:t>
      </w:r>
      <w:r w:rsidRPr="001C6373">
        <w:rPr>
          <w:sz w:val="28"/>
          <w:szCs w:val="28"/>
        </w:rPr>
        <w:t>ответственным</w:t>
      </w:r>
      <w:r w:rsidRPr="001C6373">
        <w:rPr>
          <w:spacing w:val="-8"/>
          <w:sz w:val="28"/>
          <w:szCs w:val="28"/>
        </w:rPr>
        <w:t xml:space="preserve"> </w:t>
      </w:r>
      <w:r w:rsidRPr="001C6373">
        <w:rPr>
          <w:sz w:val="28"/>
          <w:szCs w:val="28"/>
        </w:rPr>
        <w:t xml:space="preserve">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на согласование в Совет народных депутатов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w:t>
      </w:r>
    </w:p>
    <w:p w14:paraId="6AD6EC45" w14:textId="77777777" w:rsidR="00B32A2F" w:rsidRPr="001C6373" w:rsidRDefault="00B32A2F" w:rsidP="00B32A2F">
      <w:pPr>
        <w:pStyle w:val="a5"/>
        <w:numPr>
          <w:ilvl w:val="2"/>
          <w:numId w:val="3"/>
        </w:numPr>
        <w:tabs>
          <w:tab w:val="left" w:pos="1187"/>
        </w:tabs>
        <w:ind w:left="140" w:right="153" w:firstLine="707"/>
        <w:jc w:val="both"/>
        <w:rPr>
          <w:sz w:val="28"/>
          <w:szCs w:val="28"/>
        </w:rPr>
      </w:pPr>
      <w:r w:rsidRPr="001C6373">
        <w:rPr>
          <w:sz w:val="28"/>
          <w:szCs w:val="28"/>
        </w:rPr>
        <w:t>Главный распорядитель одновременно с проектом решения о подготовке и реализации бюджетных инвестиций представляет:</w:t>
      </w:r>
    </w:p>
    <w:p w14:paraId="52330D80" w14:textId="77777777" w:rsidR="00B32A2F" w:rsidRPr="001C6373" w:rsidRDefault="00B32A2F" w:rsidP="00B32A2F">
      <w:pPr>
        <w:pStyle w:val="a5"/>
        <w:numPr>
          <w:ilvl w:val="3"/>
          <w:numId w:val="3"/>
        </w:numPr>
        <w:tabs>
          <w:tab w:val="left" w:pos="1167"/>
        </w:tabs>
        <w:ind w:right="144" w:firstLine="707"/>
        <w:jc w:val="both"/>
        <w:rPr>
          <w:sz w:val="28"/>
          <w:szCs w:val="28"/>
        </w:rPr>
      </w:pPr>
      <w:r w:rsidRPr="001C6373">
        <w:rPr>
          <w:sz w:val="28"/>
          <w:szCs w:val="28"/>
        </w:rPr>
        <w:t>расчёт предполагаемого объёма эксплуатационных расходов, необходимых для содержания объекта капитального строительства или объекта недвижимого имущества после</w:t>
      </w:r>
      <w:r w:rsidRPr="001C6373">
        <w:rPr>
          <w:spacing w:val="-6"/>
          <w:sz w:val="28"/>
          <w:szCs w:val="28"/>
        </w:rPr>
        <w:t xml:space="preserve"> </w:t>
      </w:r>
      <w:r w:rsidRPr="001C6373">
        <w:rPr>
          <w:sz w:val="28"/>
          <w:szCs w:val="28"/>
        </w:rPr>
        <w:t>ввода</w:t>
      </w:r>
      <w:r w:rsidRPr="001C6373">
        <w:rPr>
          <w:spacing w:val="-6"/>
          <w:sz w:val="28"/>
          <w:szCs w:val="28"/>
        </w:rPr>
        <w:t xml:space="preserve"> </w:t>
      </w:r>
      <w:r w:rsidRPr="001C6373">
        <w:rPr>
          <w:sz w:val="28"/>
          <w:szCs w:val="28"/>
        </w:rPr>
        <w:t>его</w:t>
      </w:r>
      <w:r w:rsidRPr="001C6373">
        <w:rPr>
          <w:spacing w:val="-5"/>
          <w:sz w:val="28"/>
          <w:szCs w:val="28"/>
        </w:rPr>
        <w:t xml:space="preserve"> </w:t>
      </w:r>
      <w:r w:rsidRPr="001C6373">
        <w:rPr>
          <w:sz w:val="28"/>
          <w:szCs w:val="28"/>
        </w:rPr>
        <w:t>в</w:t>
      </w:r>
      <w:r w:rsidRPr="001C6373">
        <w:rPr>
          <w:spacing w:val="-6"/>
          <w:sz w:val="28"/>
          <w:szCs w:val="28"/>
        </w:rPr>
        <w:t xml:space="preserve"> </w:t>
      </w:r>
      <w:r w:rsidRPr="001C6373">
        <w:rPr>
          <w:sz w:val="28"/>
          <w:szCs w:val="28"/>
        </w:rPr>
        <w:t>эксплуатацию</w:t>
      </w:r>
      <w:r w:rsidRPr="001C6373">
        <w:rPr>
          <w:spacing w:val="-5"/>
          <w:sz w:val="28"/>
          <w:szCs w:val="28"/>
        </w:rPr>
        <w:t xml:space="preserve"> </w:t>
      </w:r>
      <w:r w:rsidRPr="001C6373">
        <w:rPr>
          <w:sz w:val="28"/>
          <w:szCs w:val="28"/>
        </w:rPr>
        <w:t>(приобретения),</w:t>
      </w:r>
      <w:r w:rsidRPr="001C6373">
        <w:rPr>
          <w:spacing w:val="-6"/>
          <w:sz w:val="28"/>
          <w:szCs w:val="28"/>
        </w:rPr>
        <w:t xml:space="preserve"> </w:t>
      </w:r>
      <w:r w:rsidRPr="001C6373">
        <w:rPr>
          <w:sz w:val="28"/>
          <w:szCs w:val="28"/>
        </w:rPr>
        <w:t>и</w:t>
      </w:r>
      <w:r w:rsidRPr="001C6373">
        <w:rPr>
          <w:spacing w:val="-7"/>
          <w:sz w:val="28"/>
          <w:szCs w:val="28"/>
        </w:rPr>
        <w:t xml:space="preserve"> </w:t>
      </w:r>
      <w:r w:rsidRPr="001C6373">
        <w:rPr>
          <w:sz w:val="28"/>
          <w:szCs w:val="28"/>
        </w:rPr>
        <w:t>источники</w:t>
      </w:r>
      <w:r w:rsidRPr="001C6373">
        <w:rPr>
          <w:spacing w:val="-7"/>
          <w:sz w:val="28"/>
          <w:szCs w:val="28"/>
        </w:rPr>
        <w:t xml:space="preserve"> </w:t>
      </w:r>
      <w:r w:rsidRPr="001C6373">
        <w:rPr>
          <w:sz w:val="28"/>
          <w:szCs w:val="28"/>
        </w:rPr>
        <w:t>их</w:t>
      </w:r>
      <w:r w:rsidRPr="001C6373">
        <w:rPr>
          <w:spacing w:val="-5"/>
          <w:sz w:val="28"/>
          <w:szCs w:val="28"/>
        </w:rPr>
        <w:t xml:space="preserve"> </w:t>
      </w:r>
      <w:r w:rsidRPr="001C6373">
        <w:rPr>
          <w:sz w:val="28"/>
          <w:szCs w:val="28"/>
        </w:rPr>
        <w:t>финансового</w:t>
      </w:r>
      <w:r w:rsidRPr="001C6373">
        <w:rPr>
          <w:spacing w:val="-5"/>
          <w:sz w:val="28"/>
          <w:szCs w:val="28"/>
        </w:rPr>
        <w:t xml:space="preserve"> </w:t>
      </w:r>
      <w:r w:rsidRPr="001C6373">
        <w:rPr>
          <w:sz w:val="28"/>
          <w:szCs w:val="28"/>
        </w:rPr>
        <w:t>обеспечения</w:t>
      </w:r>
      <w:r w:rsidRPr="001C6373">
        <w:rPr>
          <w:spacing w:val="-5"/>
          <w:sz w:val="28"/>
          <w:szCs w:val="28"/>
        </w:rPr>
        <w:t xml:space="preserve"> </w:t>
      </w:r>
      <w:r w:rsidRPr="001C6373">
        <w:rPr>
          <w:sz w:val="28"/>
          <w:szCs w:val="28"/>
        </w:rPr>
        <w:t>с представлением материалов, обосновывающих указанные расчёты (либо в случае отсутствия возможности осуществить расчёт - указать причины);</w:t>
      </w:r>
    </w:p>
    <w:p w14:paraId="0B99B9DA" w14:textId="77777777" w:rsidR="00B32A2F" w:rsidRPr="001C6373" w:rsidRDefault="00B32A2F" w:rsidP="00B32A2F">
      <w:pPr>
        <w:pStyle w:val="a5"/>
        <w:numPr>
          <w:ilvl w:val="3"/>
          <w:numId w:val="3"/>
        </w:numPr>
        <w:tabs>
          <w:tab w:val="left" w:pos="1299"/>
        </w:tabs>
        <w:spacing w:before="1"/>
        <w:ind w:right="148" w:firstLine="707"/>
        <w:jc w:val="both"/>
        <w:rPr>
          <w:sz w:val="28"/>
          <w:szCs w:val="28"/>
        </w:rPr>
      </w:pPr>
      <w:r w:rsidRPr="001C6373">
        <w:rPr>
          <w:sz w:val="28"/>
          <w:szCs w:val="28"/>
        </w:rPr>
        <w:t>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14:paraId="237B8536" w14:textId="77777777" w:rsidR="00B32A2F" w:rsidRPr="001C6373" w:rsidRDefault="00B32A2F" w:rsidP="00B32A2F">
      <w:pPr>
        <w:pStyle w:val="a5"/>
        <w:numPr>
          <w:ilvl w:val="2"/>
          <w:numId w:val="3"/>
        </w:numPr>
        <w:tabs>
          <w:tab w:val="left" w:pos="1225"/>
        </w:tabs>
        <w:ind w:left="140" w:firstLine="707"/>
        <w:jc w:val="both"/>
        <w:rPr>
          <w:sz w:val="28"/>
          <w:szCs w:val="28"/>
        </w:rPr>
      </w:pPr>
      <w:r w:rsidRPr="001C6373">
        <w:rPr>
          <w:sz w:val="28"/>
          <w:szCs w:val="28"/>
        </w:rPr>
        <w:lastRenderedPageBreak/>
        <w:t xml:space="preserve">Внесение изменений в решение о подготовке и реализации бюджетных инвестиций осуществляется в порядке, установленном настоящим Порядком для его </w:t>
      </w:r>
      <w:r w:rsidRPr="001C6373">
        <w:rPr>
          <w:spacing w:val="-2"/>
          <w:sz w:val="28"/>
          <w:szCs w:val="28"/>
        </w:rPr>
        <w:t>принятия.</w:t>
      </w:r>
    </w:p>
    <w:p w14:paraId="54B2381D" w14:textId="77777777" w:rsidR="00B32A2F" w:rsidRPr="001C6373" w:rsidRDefault="00B32A2F" w:rsidP="00B32A2F">
      <w:pPr>
        <w:pStyle w:val="a3"/>
        <w:ind w:left="0" w:firstLine="0"/>
        <w:jc w:val="left"/>
        <w:rPr>
          <w:sz w:val="28"/>
          <w:szCs w:val="28"/>
        </w:rPr>
      </w:pPr>
    </w:p>
    <w:p w14:paraId="541FA606" w14:textId="00527D5C" w:rsidR="00B32A2F" w:rsidRPr="001C6373" w:rsidRDefault="001C6373" w:rsidP="001C6373">
      <w:pPr>
        <w:pStyle w:val="1"/>
        <w:numPr>
          <w:ilvl w:val="1"/>
          <w:numId w:val="3"/>
        </w:numPr>
        <w:tabs>
          <w:tab w:val="left" w:pos="1248"/>
        </w:tabs>
        <w:ind w:left="1248" w:hanging="400"/>
        <w:jc w:val="left"/>
        <w:rPr>
          <w:sz w:val="28"/>
          <w:szCs w:val="28"/>
        </w:rPr>
      </w:pPr>
      <w:r>
        <w:rPr>
          <w:spacing w:val="-2"/>
          <w:sz w:val="28"/>
          <w:szCs w:val="28"/>
        </w:rPr>
        <w:t xml:space="preserve"> </w:t>
      </w:r>
      <w:r w:rsidR="00B32A2F" w:rsidRPr="001C6373">
        <w:rPr>
          <w:spacing w:val="-2"/>
          <w:sz w:val="28"/>
          <w:szCs w:val="28"/>
        </w:rPr>
        <w:t>ПОРЯДОК</w:t>
      </w:r>
      <w:r w:rsidR="00B32A2F" w:rsidRPr="001C6373">
        <w:rPr>
          <w:sz w:val="28"/>
          <w:szCs w:val="28"/>
        </w:rPr>
        <w:t xml:space="preserve"> </w:t>
      </w:r>
      <w:r w:rsidR="00B32A2F" w:rsidRPr="001C6373">
        <w:rPr>
          <w:spacing w:val="-2"/>
          <w:sz w:val="28"/>
          <w:szCs w:val="28"/>
        </w:rPr>
        <w:t>ОСУЩЕСТВЛЕНИЯ</w:t>
      </w:r>
      <w:r w:rsidR="00B32A2F" w:rsidRPr="001C6373">
        <w:rPr>
          <w:sz w:val="28"/>
          <w:szCs w:val="28"/>
        </w:rPr>
        <w:t xml:space="preserve"> </w:t>
      </w:r>
      <w:r w:rsidR="00B32A2F" w:rsidRPr="001C6373">
        <w:rPr>
          <w:spacing w:val="-2"/>
          <w:sz w:val="28"/>
          <w:szCs w:val="28"/>
        </w:rPr>
        <w:t>БЮДЖЕТНЫХ</w:t>
      </w:r>
      <w:r w:rsidR="00B32A2F" w:rsidRPr="001C6373">
        <w:rPr>
          <w:spacing w:val="1"/>
          <w:sz w:val="28"/>
          <w:szCs w:val="28"/>
        </w:rPr>
        <w:t xml:space="preserve"> </w:t>
      </w:r>
      <w:r w:rsidR="00B32A2F" w:rsidRPr="001C6373">
        <w:rPr>
          <w:spacing w:val="-2"/>
          <w:sz w:val="28"/>
          <w:szCs w:val="28"/>
        </w:rPr>
        <w:t>ИНВЕСТИЦИЙ</w:t>
      </w:r>
    </w:p>
    <w:p w14:paraId="5D3106D3" w14:textId="77777777" w:rsidR="00B32A2F" w:rsidRPr="001C6373" w:rsidRDefault="00B32A2F" w:rsidP="00B32A2F">
      <w:pPr>
        <w:pStyle w:val="a3"/>
        <w:ind w:left="0" w:firstLine="0"/>
        <w:jc w:val="left"/>
        <w:rPr>
          <w:b/>
          <w:sz w:val="28"/>
          <w:szCs w:val="28"/>
        </w:rPr>
      </w:pPr>
    </w:p>
    <w:p w14:paraId="3CDFB3E7" w14:textId="77777777" w:rsidR="00B32A2F" w:rsidRPr="001C6373" w:rsidRDefault="00B32A2F" w:rsidP="00B32A2F">
      <w:pPr>
        <w:pStyle w:val="a5"/>
        <w:numPr>
          <w:ilvl w:val="2"/>
          <w:numId w:val="3"/>
        </w:numPr>
        <w:tabs>
          <w:tab w:val="left" w:pos="1225"/>
        </w:tabs>
        <w:ind w:left="140" w:right="147" w:firstLine="707"/>
        <w:jc w:val="both"/>
        <w:rPr>
          <w:sz w:val="28"/>
          <w:szCs w:val="28"/>
        </w:rPr>
      </w:pPr>
      <w:r w:rsidRPr="001C6373">
        <w:rPr>
          <w:sz w:val="28"/>
          <w:szCs w:val="28"/>
        </w:rPr>
        <w:t xml:space="preserve">Осуществление бюджетных инвестиций осуществляется в соответствии с нормативными правовыми актами администрации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 принятыми в соответствии с разделом 2 настоящего Порядка.</w:t>
      </w:r>
    </w:p>
    <w:p w14:paraId="6D058A4B" w14:textId="77777777" w:rsidR="00B32A2F" w:rsidRPr="001C6373" w:rsidRDefault="00B32A2F" w:rsidP="00B32A2F">
      <w:pPr>
        <w:pStyle w:val="a5"/>
        <w:numPr>
          <w:ilvl w:val="2"/>
          <w:numId w:val="3"/>
        </w:numPr>
        <w:tabs>
          <w:tab w:val="left" w:pos="1146"/>
        </w:tabs>
        <w:ind w:left="140" w:right="149" w:firstLine="707"/>
        <w:jc w:val="both"/>
        <w:rPr>
          <w:sz w:val="28"/>
          <w:szCs w:val="28"/>
        </w:rPr>
      </w:pPr>
      <w:r w:rsidRPr="001C6373">
        <w:rPr>
          <w:sz w:val="28"/>
          <w:szCs w:val="28"/>
        </w:rPr>
        <w:t>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заключённых в целях строительства (реконструкции) и (или) приобретения объектов:</w:t>
      </w:r>
    </w:p>
    <w:p w14:paraId="0897563C" w14:textId="77777777" w:rsidR="00B32A2F" w:rsidRPr="001C6373" w:rsidRDefault="00B32A2F" w:rsidP="00B32A2F">
      <w:pPr>
        <w:pStyle w:val="a5"/>
        <w:numPr>
          <w:ilvl w:val="3"/>
          <w:numId w:val="3"/>
        </w:numPr>
        <w:tabs>
          <w:tab w:val="left" w:pos="1196"/>
        </w:tabs>
        <w:ind w:right="151" w:firstLine="707"/>
        <w:jc w:val="both"/>
        <w:rPr>
          <w:sz w:val="28"/>
          <w:szCs w:val="28"/>
        </w:rPr>
      </w:pPr>
      <w:r w:rsidRPr="001C6373">
        <w:rPr>
          <w:sz w:val="28"/>
          <w:szCs w:val="28"/>
        </w:rPr>
        <w:t>муниципальными заказчиками, являющимися получателями средств бюджета муниципального образования;</w:t>
      </w:r>
    </w:p>
    <w:p w14:paraId="30D4005C" w14:textId="77777777" w:rsidR="00B32A2F" w:rsidRPr="001C6373" w:rsidRDefault="00B32A2F" w:rsidP="00B32A2F">
      <w:pPr>
        <w:pStyle w:val="a5"/>
        <w:numPr>
          <w:ilvl w:val="2"/>
          <w:numId w:val="3"/>
        </w:numPr>
        <w:tabs>
          <w:tab w:val="left" w:pos="1156"/>
        </w:tabs>
        <w:ind w:left="140" w:firstLine="707"/>
        <w:jc w:val="both"/>
        <w:rPr>
          <w:sz w:val="28"/>
          <w:szCs w:val="28"/>
        </w:rPr>
      </w:pPr>
      <w:r w:rsidRPr="001C6373">
        <w:rPr>
          <w:sz w:val="28"/>
          <w:szCs w:val="28"/>
        </w:rPr>
        <w:t xml:space="preserve">Муниципальные контракты заключаются и оплачиваются в пределах лимитов бюджетных обязательств, доведённых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утверждённых ему лимитов бюджетных </w:t>
      </w:r>
      <w:r w:rsidRPr="001C6373">
        <w:rPr>
          <w:spacing w:val="-2"/>
          <w:sz w:val="28"/>
          <w:szCs w:val="28"/>
        </w:rPr>
        <w:t>обязательств.</w:t>
      </w:r>
    </w:p>
    <w:p w14:paraId="501E849D" w14:textId="77777777" w:rsidR="00B32A2F" w:rsidRPr="001C6373" w:rsidRDefault="00B32A2F" w:rsidP="00B32A2F">
      <w:pPr>
        <w:pStyle w:val="a3"/>
        <w:numPr>
          <w:ilvl w:val="2"/>
          <w:numId w:val="3"/>
        </w:numPr>
        <w:spacing w:before="65"/>
        <w:ind w:left="142" w:right="152" w:firstLine="44"/>
        <w:jc w:val="both"/>
        <w:rPr>
          <w:sz w:val="28"/>
          <w:szCs w:val="28"/>
        </w:rPr>
      </w:pPr>
      <w:r w:rsidRPr="001C6373">
        <w:rPr>
          <w:sz w:val="28"/>
          <w:szCs w:val="28"/>
        </w:rPr>
        <w:t xml:space="preserve">Операции с бюджетными инвестициями осуществляются в порядке, установленном финансовым органом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w:t>
      </w:r>
      <w:r w:rsidRPr="001C6373">
        <w:rPr>
          <w:spacing w:val="29"/>
          <w:sz w:val="28"/>
          <w:szCs w:val="28"/>
        </w:rPr>
        <w:t xml:space="preserve"> </w:t>
      </w:r>
      <w:r w:rsidRPr="001C6373">
        <w:rPr>
          <w:sz w:val="28"/>
          <w:szCs w:val="28"/>
        </w:rPr>
        <w:t>для</w:t>
      </w:r>
      <w:r w:rsidRPr="001C6373">
        <w:rPr>
          <w:spacing w:val="24"/>
          <w:sz w:val="28"/>
          <w:szCs w:val="28"/>
        </w:rPr>
        <w:t xml:space="preserve"> </w:t>
      </w:r>
      <w:r w:rsidRPr="001C6373">
        <w:rPr>
          <w:sz w:val="28"/>
          <w:szCs w:val="28"/>
        </w:rPr>
        <w:t>исполнения</w:t>
      </w:r>
      <w:r w:rsidRPr="001C6373">
        <w:rPr>
          <w:spacing w:val="26"/>
          <w:sz w:val="28"/>
          <w:szCs w:val="28"/>
        </w:rPr>
        <w:t xml:space="preserve"> </w:t>
      </w:r>
      <w:r w:rsidRPr="001C6373">
        <w:rPr>
          <w:sz w:val="28"/>
          <w:szCs w:val="28"/>
        </w:rPr>
        <w:t>бюджета</w:t>
      </w:r>
      <w:r w:rsidRPr="001C6373">
        <w:rPr>
          <w:spacing w:val="25"/>
          <w:sz w:val="28"/>
          <w:szCs w:val="28"/>
        </w:rPr>
        <w:t xml:space="preserve"> </w:t>
      </w:r>
      <w:r w:rsidR="009C7AF1" w:rsidRPr="001C6373">
        <w:rPr>
          <w:sz w:val="28"/>
          <w:szCs w:val="28"/>
        </w:rPr>
        <w:t>Сончинского</w:t>
      </w:r>
      <w:r w:rsidRPr="001C6373">
        <w:rPr>
          <w:sz w:val="28"/>
          <w:szCs w:val="28"/>
        </w:rPr>
        <w:t xml:space="preserve"> сельского поселения,</w:t>
      </w:r>
      <w:r w:rsidRPr="001C6373">
        <w:rPr>
          <w:spacing w:val="23"/>
          <w:sz w:val="28"/>
          <w:szCs w:val="28"/>
        </w:rPr>
        <w:t xml:space="preserve"> </w:t>
      </w:r>
      <w:r w:rsidRPr="001C6373">
        <w:rPr>
          <w:sz w:val="28"/>
          <w:szCs w:val="28"/>
        </w:rPr>
        <w:t xml:space="preserve">и отражаются на лицевых счетах, открываемых в финансовом органе </w:t>
      </w:r>
      <w:r w:rsidR="009C7AF1" w:rsidRPr="001C6373">
        <w:rPr>
          <w:sz w:val="28"/>
          <w:szCs w:val="28"/>
        </w:rPr>
        <w:t>Сончинского</w:t>
      </w:r>
      <w:r w:rsidRPr="001C6373">
        <w:rPr>
          <w:sz w:val="28"/>
          <w:szCs w:val="28"/>
        </w:rPr>
        <w:t xml:space="preserve"> сельского поселения Каменского муниципального района Воронежской области в установленном им порядке.</w:t>
      </w:r>
    </w:p>
    <w:p w14:paraId="3DD267E8" w14:textId="77777777" w:rsidR="00B32A2F" w:rsidRPr="001C6373" w:rsidRDefault="00B32A2F" w:rsidP="00B32A2F">
      <w:pPr>
        <w:pStyle w:val="a5"/>
        <w:numPr>
          <w:ilvl w:val="2"/>
          <w:numId w:val="3"/>
        </w:numPr>
        <w:tabs>
          <w:tab w:val="left" w:pos="142"/>
        </w:tabs>
        <w:ind w:left="142" w:right="148" w:firstLine="44"/>
        <w:jc w:val="both"/>
        <w:rPr>
          <w:sz w:val="28"/>
          <w:szCs w:val="28"/>
        </w:rPr>
      </w:pPr>
      <w:r w:rsidRPr="001C6373">
        <w:rPr>
          <w:sz w:val="28"/>
          <w:szCs w:val="28"/>
        </w:rPr>
        <w:t>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14:paraId="4BE90633" w14:textId="77777777" w:rsidR="00B32A2F" w:rsidRPr="001C6373" w:rsidRDefault="00B32A2F" w:rsidP="00B32A2F">
      <w:pPr>
        <w:pStyle w:val="a3"/>
        <w:ind w:left="0" w:firstLine="0"/>
        <w:jc w:val="left"/>
        <w:rPr>
          <w:sz w:val="28"/>
          <w:szCs w:val="28"/>
        </w:rPr>
      </w:pPr>
    </w:p>
    <w:p w14:paraId="459FA0FA" w14:textId="77777777" w:rsidR="00B32A2F" w:rsidRPr="001C6373" w:rsidRDefault="00B32A2F" w:rsidP="00B32A2F">
      <w:pPr>
        <w:pStyle w:val="a3"/>
        <w:spacing w:before="1"/>
        <w:ind w:left="0" w:firstLine="0"/>
        <w:jc w:val="left"/>
        <w:rPr>
          <w:sz w:val="28"/>
          <w:szCs w:val="28"/>
        </w:rPr>
      </w:pPr>
    </w:p>
    <w:p w14:paraId="17EF777B" w14:textId="77777777" w:rsidR="00B32A2F" w:rsidRPr="001C6373" w:rsidRDefault="00B32A2F" w:rsidP="00B32A2F">
      <w:pPr>
        <w:rPr>
          <w:rFonts w:ascii="Times New Roman" w:hAnsi="Times New Roman" w:cs="Times New Roman"/>
          <w:sz w:val="28"/>
          <w:szCs w:val="28"/>
        </w:rPr>
      </w:pPr>
    </w:p>
    <w:sectPr w:rsidR="00B32A2F" w:rsidRPr="001C6373" w:rsidSect="001C637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6F4"/>
    <w:multiLevelType w:val="hybridMultilevel"/>
    <w:tmpl w:val="9370DBF0"/>
    <w:lvl w:ilvl="0" w:tplc="D3F03B5A">
      <w:start w:val="1"/>
      <w:numFmt w:val="decimal"/>
      <w:lvlText w:val="%1."/>
      <w:lvlJc w:val="left"/>
      <w:pPr>
        <w:ind w:left="1088"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3C75AE"/>
    <w:multiLevelType w:val="hybridMultilevel"/>
    <w:tmpl w:val="DA5EC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910A34"/>
    <w:multiLevelType w:val="hybridMultilevel"/>
    <w:tmpl w:val="5B86A114"/>
    <w:lvl w:ilvl="0" w:tplc="EF86A828">
      <w:start w:val="1"/>
      <w:numFmt w:val="decimal"/>
      <w:lvlText w:val="%1)"/>
      <w:lvlJc w:val="left"/>
      <w:pPr>
        <w:ind w:left="14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BEE991E">
      <w:numFmt w:val="bullet"/>
      <w:lvlText w:val="•"/>
      <w:lvlJc w:val="left"/>
      <w:pPr>
        <w:ind w:left="1104" w:hanging="201"/>
      </w:pPr>
      <w:rPr>
        <w:rFonts w:hint="default"/>
        <w:lang w:val="ru-RU" w:eastAsia="en-US" w:bidi="ar-SA"/>
      </w:rPr>
    </w:lvl>
    <w:lvl w:ilvl="2" w:tplc="80E66E82">
      <w:numFmt w:val="bullet"/>
      <w:lvlText w:val="•"/>
      <w:lvlJc w:val="left"/>
      <w:pPr>
        <w:ind w:left="2069" w:hanging="201"/>
      </w:pPr>
      <w:rPr>
        <w:rFonts w:hint="default"/>
        <w:lang w:val="ru-RU" w:eastAsia="en-US" w:bidi="ar-SA"/>
      </w:rPr>
    </w:lvl>
    <w:lvl w:ilvl="3" w:tplc="D430F122">
      <w:numFmt w:val="bullet"/>
      <w:lvlText w:val="•"/>
      <w:lvlJc w:val="left"/>
      <w:pPr>
        <w:ind w:left="3033" w:hanging="201"/>
      </w:pPr>
      <w:rPr>
        <w:rFonts w:hint="default"/>
        <w:lang w:val="ru-RU" w:eastAsia="en-US" w:bidi="ar-SA"/>
      </w:rPr>
    </w:lvl>
    <w:lvl w:ilvl="4" w:tplc="5D4A3FF6">
      <w:numFmt w:val="bullet"/>
      <w:lvlText w:val="•"/>
      <w:lvlJc w:val="left"/>
      <w:pPr>
        <w:ind w:left="3998" w:hanging="201"/>
      </w:pPr>
      <w:rPr>
        <w:rFonts w:hint="default"/>
        <w:lang w:val="ru-RU" w:eastAsia="en-US" w:bidi="ar-SA"/>
      </w:rPr>
    </w:lvl>
    <w:lvl w:ilvl="5" w:tplc="37E22B78">
      <w:numFmt w:val="bullet"/>
      <w:lvlText w:val="•"/>
      <w:lvlJc w:val="left"/>
      <w:pPr>
        <w:ind w:left="4963" w:hanging="201"/>
      </w:pPr>
      <w:rPr>
        <w:rFonts w:hint="default"/>
        <w:lang w:val="ru-RU" w:eastAsia="en-US" w:bidi="ar-SA"/>
      </w:rPr>
    </w:lvl>
    <w:lvl w:ilvl="6" w:tplc="11622664">
      <w:numFmt w:val="bullet"/>
      <w:lvlText w:val="•"/>
      <w:lvlJc w:val="left"/>
      <w:pPr>
        <w:ind w:left="5927" w:hanging="201"/>
      </w:pPr>
      <w:rPr>
        <w:rFonts w:hint="default"/>
        <w:lang w:val="ru-RU" w:eastAsia="en-US" w:bidi="ar-SA"/>
      </w:rPr>
    </w:lvl>
    <w:lvl w:ilvl="7" w:tplc="17BAC390">
      <w:numFmt w:val="bullet"/>
      <w:lvlText w:val="•"/>
      <w:lvlJc w:val="left"/>
      <w:pPr>
        <w:ind w:left="6892" w:hanging="201"/>
      </w:pPr>
      <w:rPr>
        <w:rFonts w:hint="default"/>
        <w:lang w:val="ru-RU" w:eastAsia="en-US" w:bidi="ar-SA"/>
      </w:rPr>
    </w:lvl>
    <w:lvl w:ilvl="8" w:tplc="EAAEB70A">
      <w:numFmt w:val="bullet"/>
      <w:lvlText w:val="•"/>
      <w:lvlJc w:val="left"/>
      <w:pPr>
        <w:ind w:left="7857" w:hanging="201"/>
      </w:pPr>
      <w:rPr>
        <w:rFonts w:hint="default"/>
        <w:lang w:val="ru-RU" w:eastAsia="en-US" w:bidi="ar-SA"/>
      </w:rPr>
    </w:lvl>
  </w:abstractNum>
  <w:abstractNum w:abstractNumId="3" w15:restartNumberingAfterBreak="0">
    <w:nsid w:val="58D23050"/>
    <w:multiLevelType w:val="hybridMultilevel"/>
    <w:tmpl w:val="38A2EAAC"/>
    <w:lvl w:ilvl="0" w:tplc="73B08A0A">
      <w:numFmt w:val="bullet"/>
      <w:lvlText w:val="-"/>
      <w:lvlJc w:val="left"/>
      <w:pPr>
        <w:ind w:left="140"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0A24500A">
      <w:numFmt w:val="bullet"/>
      <w:lvlText w:val="•"/>
      <w:lvlJc w:val="left"/>
      <w:pPr>
        <w:ind w:left="1104" w:hanging="226"/>
      </w:pPr>
      <w:rPr>
        <w:rFonts w:hint="default"/>
        <w:lang w:val="ru-RU" w:eastAsia="en-US" w:bidi="ar-SA"/>
      </w:rPr>
    </w:lvl>
    <w:lvl w:ilvl="2" w:tplc="212A91CC">
      <w:numFmt w:val="bullet"/>
      <w:lvlText w:val="•"/>
      <w:lvlJc w:val="left"/>
      <w:pPr>
        <w:ind w:left="2069" w:hanging="226"/>
      </w:pPr>
      <w:rPr>
        <w:rFonts w:hint="default"/>
        <w:lang w:val="ru-RU" w:eastAsia="en-US" w:bidi="ar-SA"/>
      </w:rPr>
    </w:lvl>
    <w:lvl w:ilvl="3" w:tplc="AD02AEC6">
      <w:numFmt w:val="bullet"/>
      <w:lvlText w:val="•"/>
      <w:lvlJc w:val="left"/>
      <w:pPr>
        <w:ind w:left="3033" w:hanging="226"/>
      </w:pPr>
      <w:rPr>
        <w:rFonts w:hint="default"/>
        <w:lang w:val="ru-RU" w:eastAsia="en-US" w:bidi="ar-SA"/>
      </w:rPr>
    </w:lvl>
    <w:lvl w:ilvl="4" w:tplc="7CC89720">
      <w:numFmt w:val="bullet"/>
      <w:lvlText w:val="•"/>
      <w:lvlJc w:val="left"/>
      <w:pPr>
        <w:ind w:left="3998" w:hanging="226"/>
      </w:pPr>
      <w:rPr>
        <w:rFonts w:hint="default"/>
        <w:lang w:val="ru-RU" w:eastAsia="en-US" w:bidi="ar-SA"/>
      </w:rPr>
    </w:lvl>
    <w:lvl w:ilvl="5" w:tplc="4DD44A7E">
      <w:numFmt w:val="bullet"/>
      <w:lvlText w:val="•"/>
      <w:lvlJc w:val="left"/>
      <w:pPr>
        <w:ind w:left="4963" w:hanging="226"/>
      </w:pPr>
      <w:rPr>
        <w:rFonts w:hint="default"/>
        <w:lang w:val="ru-RU" w:eastAsia="en-US" w:bidi="ar-SA"/>
      </w:rPr>
    </w:lvl>
    <w:lvl w:ilvl="6" w:tplc="24E23E8A">
      <w:numFmt w:val="bullet"/>
      <w:lvlText w:val="•"/>
      <w:lvlJc w:val="left"/>
      <w:pPr>
        <w:ind w:left="5927" w:hanging="226"/>
      </w:pPr>
      <w:rPr>
        <w:rFonts w:hint="default"/>
        <w:lang w:val="ru-RU" w:eastAsia="en-US" w:bidi="ar-SA"/>
      </w:rPr>
    </w:lvl>
    <w:lvl w:ilvl="7" w:tplc="8778A312">
      <w:numFmt w:val="bullet"/>
      <w:lvlText w:val="•"/>
      <w:lvlJc w:val="left"/>
      <w:pPr>
        <w:ind w:left="6892" w:hanging="226"/>
      </w:pPr>
      <w:rPr>
        <w:rFonts w:hint="default"/>
        <w:lang w:val="ru-RU" w:eastAsia="en-US" w:bidi="ar-SA"/>
      </w:rPr>
    </w:lvl>
    <w:lvl w:ilvl="8" w:tplc="805485C8">
      <w:numFmt w:val="bullet"/>
      <w:lvlText w:val="•"/>
      <w:lvlJc w:val="left"/>
      <w:pPr>
        <w:ind w:left="7857" w:hanging="226"/>
      </w:pPr>
      <w:rPr>
        <w:rFonts w:hint="default"/>
        <w:lang w:val="ru-RU" w:eastAsia="en-US" w:bidi="ar-SA"/>
      </w:rPr>
    </w:lvl>
  </w:abstractNum>
  <w:abstractNum w:abstractNumId="4" w15:restartNumberingAfterBreak="0">
    <w:nsid w:val="5DF140FD"/>
    <w:multiLevelType w:val="hybridMultilevel"/>
    <w:tmpl w:val="CE8A36DC"/>
    <w:lvl w:ilvl="0" w:tplc="E66EB026">
      <w:start w:val="1"/>
      <w:numFmt w:val="decimal"/>
      <w:lvlText w:val="%1."/>
      <w:lvlJc w:val="left"/>
      <w:pPr>
        <w:ind w:left="140"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31E6A3DC">
      <w:start w:val="1"/>
      <w:numFmt w:val="upperRoman"/>
      <w:lvlText w:val="%2."/>
      <w:lvlJc w:val="left"/>
      <w:pPr>
        <w:ind w:left="848" w:hanging="348"/>
        <w:jc w:val="right"/>
      </w:pPr>
      <w:rPr>
        <w:rFonts w:hint="default"/>
        <w:spacing w:val="0"/>
        <w:w w:val="100"/>
        <w:lang w:val="ru-RU" w:eastAsia="en-US" w:bidi="ar-SA"/>
      </w:rPr>
    </w:lvl>
    <w:lvl w:ilvl="2" w:tplc="D3F03B5A">
      <w:start w:val="1"/>
      <w:numFmt w:val="decimal"/>
      <w:lvlText w:val="%3."/>
      <w:lvlJc w:val="left"/>
      <w:pPr>
        <w:ind w:left="1088"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3" w:tplc="4EF80DC2">
      <w:start w:val="1"/>
      <w:numFmt w:val="decimal"/>
      <w:lvlText w:val="%4)"/>
      <w:lvlJc w:val="left"/>
      <w:pPr>
        <w:ind w:left="140" w:hanging="276"/>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4" w:tplc="498CE8D8">
      <w:numFmt w:val="bullet"/>
      <w:lvlText w:val="-"/>
      <w:lvlJc w:val="left"/>
      <w:pPr>
        <w:ind w:left="14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5" w:tplc="44144966">
      <w:numFmt w:val="bullet"/>
      <w:lvlText w:val="•"/>
      <w:lvlJc w:val="left"/>
      <w:pPr>
        <w:ind w:left="4344" w:hanging="351"/>
      </w:pPr>
      <w:rPr>
        <w:rFonts w:hint="default"/>
        <w:lang w:val="ru-RU" w:eastAsia="en-US" w:bidi="ar-SA"/>
      </w:rPr>
    </w:lvl>
    <w:lvl w:ilvl="6" w:tplc="635AD2FC">
      <w:numFmt w:val="bullet"/>
      <w:lvlText w:val="•"/>
      <w:lvlJc w:val="left"/>
      <w:pPr>
        <w:ind w:left="5433" w:hanging="351"/>
      </w:pPr>
      <w:rPr>
        <w:rFonts w:hint="default"/>
        <w:lang w:val="ru-RU" w:eastAsia="en-US" w:bidi="ar-SA"/>
      </w:rPr>
    </w:lvl>
    <w:lvl w:ilvl="7" w:tplc="94D65F66">
      <w:numFmt w:val="bullet"/>
      <w:lvlText w:val="•"/>
      <w:lvlJc w:val="left"/>
      <w:pPr>
        <w:ind w:left="6521" w:hanging="351"/>
      </w:pPr>
      <w:rPr>
        <w:rFonts w:hint="default"/>
        <w:lang w:val="ru-RU" w:eastAsia="en-US" w:bidi="ar-SA"/>
      </w:rPr>
    </w:lvl>
    <w:lvl w:ilvl="8" w:tplc="2D7EA048">
      <w:numFmt w:val="bullet"/>
      <w:lvlText w:val="•"/>
      <w:lvlJc w:val="left"/>
      <w:pPr>
        <w:ind w:left="7609" w:hanging="351"/>
      </w:pPr>
      <w:rPr>
        <w:rFonts w:hint="default"/>
        <w:lang w:val="ru-RU" w:eastAsia="en-US" w:bidi="ar-SA"/>
      </w:rPr>
    </w:lvl>
  </w:abstractNum>
  <w:num w:numId="1" w16cid:durableId="801264552">
    <w:abstractNumId w:val="1"/>
  </w:num>
  <w:num w:numId="2" w16cid:durableId="1648166297">
    <w:abstractNumId w:val="3"/>
  </w:num>
  <w:num w:numId="3" w16cid:durableId="1970092396">
    <w:abstractNumId w:val="4"/>
  </w:num>
  <w:num w:numId="4" w16cid:durableId="16081442">
    <w:abstractNumId w:val="0"/>
  </w:num>
  <w:num w:numId="5" w16cid:durableId="1818837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6F0"/>
    <w:rsid w:val="000D42C9"/>
    <w:rsid w:val="001C6373"/>
    <w:rsid w:val="003D3BC7"/>
    <w:rsid w:val="003E3375"/>
    <w:rsid w:val="00445D70"/>
    <w:rsid w:val="00480B66"/>
    <w:rsid w:val="004B323E"/>
    <w:rsid w:val="00540540"/>
    <w:rsid w:val="00593982"/>
    <w:rsid w:val="006864EC"/>
    <w:rsid w:val="006D5109"/>
    <w:rsid w:val="008266F0"/>
    <w:rsid w:val="008F1F94"/>
    <w:rsid w:val="009C7AF1"/>
    <w:rsid w:val="00B32A2F"/>
    <w:rsid w:val="00D8052A"/>
    <w:rsid w:val="00F23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F95A"/>
  <w15:docId w15:val="{6CAD895E-0108-4CC1-9C7B-1DCBD46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32A2F"/>
    <w:pPr>
      <w:widowControl w:val="0"/>
      <w:autoSpaceDE w:val="0"/>
      <w:autoSpaceDN w:val="0"/>
      <w:spacing w:after="0" w:line="240" w:lineRule="auto"/>
      <w:ind w:left="140" w:firstLine="707"/>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B32A2F"/>
    <w:pPr>
      <w:widowControl w:val="0"/>
      <w:autoSpaceDE w:val="0"/>
      <w:autoSpaceDN w:val="0"/>
      <w:spacing w:after="0" w:line="240" w:lineRule="auto"/>
      <w:ind w:right="7"/>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32A2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32A2F"/>
    <w:rPr>
      <w:rFonts w:ascii="Times New Roman" w:eastAsia="Times New Roman" w:hAnsi="Times New Roman" w:cs="Times New Roman"/>
      <w:b/>
      <w:bCs/>
      <w:sz w:val="24"/>
      <w:szCs w:val="24"/>
    </w:rPr>
  </w:style>
  <w:style w:type="paragraph" w:styleId="a3">
    <w:name w:val="Body Text"/>
    <w:basedOn w:val="a"/>
    <w:link w:val="a4"/>
    <w:uiPriority w:val="1"/>
    <w:qFormat/>
    <w:rsid w:val="00B32A2F"/>
    <w:pPr>
      <w:widowControl w:val="0"/>
      <w:autoSpaceDE w:val="0"/>
      <w:autoSpaceDN w:val="0"/>
      <w:spacing w:after="0" w:line="240" w:lineRule="auto"/>
      <w:ind w:left="140"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32A2F"/>
    <w:rPr>
      <w:rFonts w:ascii="Times New Roman" w:eastAsia="Times New Roman" w:hAnsi="Times New Roman" w:cs="Times New Roman"/>
      <w:sz w:val="24"/>
      <w:szCs w:val="24"/>
    </w:rPr>
  </w:style>
  <w:style w:type="paragraph" w:styleId="a5">
    <w:name w:val="List Paragraph"/>
    <w:basedOn w:val="a"/>
    <w:uiPriority w:val="1"/>
    <w:qFormat/>
    <w:rsid w:val="00B32A2F"/>
    <w:pPr>
      <w:widowControl w:val="0"/>
      <w:autoSpaceDE w:val="0"/>
      <w:autoSpaceDN w:val="0"/>
      <w:spacing w:after="0" w:line="240" w:lineRule="auto"/>
      <w:ind w:left="140" w:right="145" w:firstLine="70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2024-11-20T08:29:00Z</cp:lastPrinted>
  <dcterms:created xsi:type="dcterms:W3CDTF">2024-11-20T10:32:00Z</dcterms:created>
  <dcterms:modified xsi:type="dcterms:W3CDTF">2024-11-25T06:22:00Z</dcterms:modified>
</cp:coreProperties>
</file>